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7463109"/>
    <w:bookmarkStart w:id="1" w:name="_Toc448815358"/>
    <w:bookmarkStart w:id="2" w:name="_GoBack"/>
    <w:bookmarkEnd w:id="2"/>
    <w:p w:rsidR="00EF560F" w:rsidRPr="00E0359B" w:rsidRDefault="00170FA1" w:rsidP="00072DAC">
      <w:pPr>
        <w:rPr>
          <w:rFonts w:asciiTheme="minorBidi" w:hAnsiTheme="minorBidi"/>
          <w:b/>
          <w:bCs/>
          <w:color w:val="0070C0"/>
          <w:sz w:val="38"/>
          <w:szCs w:val="38"/>
        </w:rPr>
      </w:pPr>
      <w:r w:rsidRPr="00E0359B">
        <w:rPr>
          <w:rFonts w:asciiTheme="minorBidi" w:hAnsiTheme="minorBidi"/>
          <w:b/>
          <w:bCs/>
          <w:noProof/>
          <w:color w:val="0070C0"/>
          <w:sz w:val="38"/>
          <w:szCs w:val="38"/>
        </w:rPr>
        <w:object w:dxaOrig="9820" w:dyaOrig="1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1.65pt;height:685.9pt;mso-width-percent:0;mso-height-percent:0;mso-width-percent:0;mso-height-percent:0" o:ole="">
            <v:imagedata r:id="rId9" o:title=""/>
          </v:shape>
          <o:OLEObject Type="Embed" ProgID="Word.Document.12" ShapeID="_x0000_i1025" DrawAspect="Content" ObjectID="_1605857253" r:id="rId10">
            <o:FieldCodes>\s</o:FieldCodes>
          </o:OLEObject>
        </w:object>
      </w:r>
    </w:p>
    <w:p w:rsidR="00D90632" w:rsidRPr="00E0359B" w:rsidRDefault="00D90632" w:rsidP="00D90632">
      <w:pPr>
        <w:rPr>
          <w:rFonts w:asciiTheme="minorBidi" w:hAnsiTheme="minorBidi"/>
          <w:b/>
          <w:bCs/>
          <w:color w:val="0070C0"/>
          <w:sz w:val="38"/>
          <w:szCs w:val="38"/>
        </w:rPr>
      </w:pPr>
    </w:p>
    <w:p w:rsidR="00F7471B" w:rsidRPr="007975E4" w:rsidRDefault="00F7471B" w:rsidP="00610733">
      <w:pPr>
        <w:pStyle w:val="Heading2"/>
        <w:numPr>
          <w:ilvl w:val="0"/>
          <w:numId w:val="0"/>
        </w:numPr>
        <w:ind w:left="180"/>
        <w:jc w:val="center"/>
        <w:rPr>
          <w:b/>
          <w:bCs/>
          <w:color w:val="0070C0"/>
          <w:sz w:val="36"/>
          <w:szCs w:val="36"/>
        </w:rPr>
      </w:pPr>
      <w:bookmarkStart w:id="3" w:name="_Toc531616200"/>
      <w:r w:rsidRPr="007975E4">
        <w:rPr>
          <w:b/>
          <w:bCs/>
          <w:color w:val="0070C0"/>
          <w:sz w:val="36"/>
          <w:szCs w:val="36"/>
        </w:rPr>
        <w:t>Islamic Republic of Afghanistan</w:t>
      </w:r>
      <w:bookmarkEnd w:id="3"/>
    </w:p>
    <w:p w:rsidR="00CD3D42" w:rsidRPr="007975E4" w:rsidRDefault="00CD3D42" w:rsidP="00610733">
      <w:pPr>
        <w:pStyle w:val="Heading2"/>
        <w:numPr>
          <w:ilvl w:val="0"/>
          <w:numId w:val="0"/>
        </w:numPr>
        <w:ind w:left="180"/>
        <w:jc w:val="center"/>
        <w:rPr>
          <w:b/>
          <w:bCs/>
          <w:color w:val="0070C0"/>
          <w:sz w:val="36"/>
          <w:szCs w:val="36"/>
        </w:rPr>
      </w:pPr>
      <w:bookmarkStart w:id="4" w:name="_Toc531616201"/>
      <w:r w:rsidRPr="007975E4">
        <w:rPr>
          <w:b/>
          <w:bCs/>
          <w:color w:val="0070C0"/>
          <w:sz w:val="36"/>
          <w:szCs w:val="36"/>
        </w:rPr>
        <w:t>Ministry of Communication and information Technology</w:t>
      </w:r>
      <w:bookmarkEnd w:id="4"/>
    </w:p>
    <w:p w:rsidR="00845255" w:rsidRPr="007975E4" w:rsidRDefault="00845255" w:rsidP="00BD74EF">
      <w:pPr>
        <w:pStyle w:val="Heading2"/>
        <w:numPr>
          <w:ilvl w:val="0"/>
          <w:numId w:val="0"/>
        </w:numPr>
        <w:ind w:left="90"/>
        <w:rPr>
          <w:color w:val="0070C0"/>
          <w:sz w:val="32"/>
          <w:szCs w:val="32"/>
        </w:rPr>
      </w:pPr>
    </w:p>
    <w:p w:rsidR="00F7471B" w:rsidRPr="00E0359B" w:rsidRDefault="00F7471B" w:rsidP="00F7471B">
      <w:pPr>
        <w:jc w:val="center"/>
        <w:rPr>
          <w:rFonts w:asciiTheme="minorBidi" w:hAnsiTheme="minorBidi"/>
          <w:b/>
          <w:bCs/>
          <w:color w:val="0070C0"/>
          <w:sz w:val="38"/>
          <w:szCs w:val="38"/>
        </w:rPr>
      </w:pPr>
    </w:p>
    <w:p w:rsidR="00F7471B" w:rsidRDefault="00F7471B" w:rsidP="00F7471B">
      <w:pPr>
        <w:pStyle w:val="Title"/>
        <w:jc w:val="center"/>
        <w:rPr>
          <w:color w:val="0070C0"/>
          <w:sz w:val="40"/>
          <w:szCs w:val="40"/>
        </w:rPr>
      </w:pPr>
      <w:r w:rsidRPr="00E0359B">
        <w:rPr>
          <w:color w:val="0070C0"/>
          <w:sz w:val="40"/>
          <w:szCs w:val="40"/>
        </w:rPr>
        <w:t>Asan Khedmat</w:t>
      </w:r>
    </w:p>
    <w:p w:rsidR="00A41CB9" w:rsidRPr="002A3327" w:rsidRDefault="00A41CB9" w:rsidP="0078257F">
      <w:pPr>
        <w:rPr>
          <w:rFonts w:ascii="Arial" w:eastAsiaTheme="minorEastAsia" w:hAnsi="Arial" w:cs="Arial"/>
          <w:b/>
          <w:bCs/>
          <w:color w:val="0070C0"/>
          <w:sz w:val="22"/>
          <w:szCs w:val="22"/>
          <w:lang w:eastAsia="ja-JP"/>
        </w:rPr>
      </w:pPr>
      <w:r w:rsidRPr="002A3327">
        <w:rPr>
          <w:rFonts w:ascii="Arial" w:eastAsiaTheme="minorEastAsia" w:hAnsi="Arial" w:cs="Arial"/>
          <w:b/>
          <w:bCs/>
          <w:color w:val="0070C0"/>
          <w:sz w:val="22"/>
          <w:szCs w:val="22"/>
          <w:lang w:eastAsia="ja-JP"/>
        </w:rPr>
        <w:t xml:space="preserve">                     Asan </w:t>
      </w:r>
      <w:r w:rsidR="0078257F" w:rsidRPr="002A3327">
        <w:rPr>
          <w:rFonts w:ascii="Arial" w:eastAsiaTheme="minorEastAsia" w:hAnsi="Arial" w:cs="Arial"/>
          <w:b/>
          <w:bCs/>
          <w:color w:val="0070C0"/>
          <w:sz w:val="22"/>
          <w:szCs w:val="22"/>
          <w:lang w:eastAsia="ja-JP"/>
        </w:rPr>
        <w:t>K</w:t>
      </w:r>
      <w:r w:rsidRPr="002A3327">
        <w:rPr>
          <w:rFonts w:ascii="Arial" w:eastAsiaTheme="minorEastAsia" w:hAnsi="Arial" w:cs="Arial"/>
          <w:b/>
          <w:bCs/>
          <w:color w:val="0070C0"/>
          <w:sz w:val="22"/>
          <w:szCs w:val="22"/>
          <w:lang w:eastAsia="ja-JP"/>
        </w:rPr>
        <w:t xml:space="preserve">hedmat </w:t>
      </w:r>
      <w:r w:rsidR="0078257F" w:rsidRPr="002A3327">
        <w:rPr>
          <w:rFonts w:ascii="Arial" w:eastAsiaTheme="minorEastAsia" w:hAnsi="Arial" w:cs="Arial"/>
          <w:b/>
          <w:bCs/>
          <w:color w:val="0070C0"/>
          <w:sz w:val="22"/>
          <w:szCs w:val="22"/>
          <w:lang w:eastAsia="ja-JP"/>
        </w:rPr>
        <w:t>S</w:t>
      </w:r>
      <w:r w:rsidRPr="002A3327">
        <w:rPr>
          <w:rFonts w:ascii="Arial" w:eastAsiaTheme="minorEastAsia" w:hAnsi="Arial" w:cs="Arial"/>
          <w:b/>
          <w:bCs/>
          <w:color w:val="0070C0"/>
          <w:sz w:val="22"/>
          <w:szCs w:val="22"/>
          <w:lang w:eastAsia="ja-JP"/>
        </w:rPr>
        <w:t xml:space="preserve">econd </w:t>
      </w:r>
      <w:r w:rsidR="0078257F" w:rsidRPr="002A3327">
        <w:rPr>
          <w:rFonts w:ascii="Arial" w:eastAsiaTheme="minorEastAsia" w:hAnsi="Arial" w:cs="Arial"/>
          <w:b/>
          <w:bCs/>
          <w:color w:val="0070C0"/>
          <w:sz w:val="22"/>
          <w:szCs w:val="22"/>
          <w:lang w:eastAsia="ja-JP"/>
        </w:rPr>
        <w:t>S</w:t>
      </w:r>
      <w:r w:rsidRPr="002A3327">
        <w:rPr>
          <w:rFonts w:ascii="Arial" w:eastAsiaTheme="minorEastAsia" w:hAnsi="Arial" w:cs="Arial"/>
          <w:b/>
          <w:bCs/>
          <w:color w:val="0070C0"/>
          <w:sz w:val="22"/>
          <w:szCs w:val="22"/>
          <w:lang w:eastAsia="ja-JP"/>
        </w:rPr>
        <w:t xml:space="preserve">ervice </w:t>
      </w:r>
      <w:r w:rsidR="0078257F" w:rsidRPr="002A3327">
        <w:rPr>
          <w:rFonts w:ascii="Arial" w:eastAsiaTheme="minorEastAsia" w:hAnsi="Arial" w:cs="Arial"/>
          <w:b/>
          <w:bCs/>
          <w:color w:val="0070C0"/>
          <w:sz w:val="22"/>
          <w:szCs w:val="22"/>
          <w:lang w:eastAsia="ja-JP"/>
        </w:rPr>
        <w:t>C</w:t>
      </w:r>
      <w:r w:rsidRPr="002A3327">
        <w:rPr>
          <w:rFonts w:ascii="Arial" w:eastAsiaTheme="minorEastAsia" w:hAnsi="Arial" w:cs="Arial"/>
          <w:b/>
          <w:bCs/>
          <w:color w:val="0070C0"/>
          <w:sz w:val="22"/>
          <w:szCs w:val="22"/>
          <w:lang w:eastAsia="ja-JP"/>
        </w:rPr>
        <w:t>enter in Mhtab Q</w:t>
      </w:r>
      <w:r w:rsidR="00EB5654">
        <w:rPr>
          <w:rFonts w:ascii="Arial" w:eastAsiaTheme="minorEastAsia" w:hAnsi="Arial" w:cs="Arial"/>
          <w:b/>
          <w:bCs/>
          <w:color w:val="0070C0"/>
          <w:sz w:val="22"/>
          <w:szCs w:val="22"/>
          <w:lang w:eastAsia="ja-JP"/>
        </w:rPr>
        <w:t>a</w:t>
      </w:r>
      <w:r w:rsidRPr="002A3327">
        <w:rPr>
          <w:rFonts w:ascii="Arial" w:eastAsiaTheme="minorEastAsia" w:hAnsi="Arial" w:cs="Arial"/>
          <w:b/>
          <w:bCs/>
          <w:color w:val="0070C0"/>
          <w:sz w:val="22"/>
          <w:szCs w:val="22"/>
          <w:lang w:eastAsia="ja-JP"/>
        </w:rPr>
        <w:t>l</w:t>
      </w:r>
      <w:r w:rsidR="00EB5654">
        <w:rPr>
          <w:rFonts w:ascii="Arial" w:eastAsiaTheme="minorEastAsia" w:hAnsi="Arial" w:cs="Arial"/>
          <w:b/>
          <w:bCs/>
          <w:color w:val="0070C0"/>
          <w:sz w:val="22"/>
          <w:szCs w:val="22"/>
          <w:lang w:eastAsia="ja-JP"/>
        </w:rPr>
        <w:t xml:space="preserve">a, </w:t>
      </w:r>
      <w:r w:rsidR="0078257F" w:rsidRPr="002A3327">
        <w:rPr>
          <w:rFonts w:ascii="Arial" w:eastAsiaTheme="minorEastAsia" w:hAnsi="Arial" w:cs="Arial"/>
          <w:b/>
          <w:bCs/>
          <w:color w:val="0070C0"/>
          <w:sz w:val="22"/>
          <w:szCs w:val="22"/>
          <w:lang w:eastAsia="ja-JP"/>
        </w:rPr>
        <w:t>D</w:t>
      </w:r>
      <w:r w:rsidRPr="002A3327">
        <w:rPr>
          <w:rFonts w:ascii="Arial" w:eastAsiaTheme="minorEastAsia" w:hAnsi="Arial" w:cs="Arial"/>
          <w:b/>
          <w:bCs/>
          <w:color w:val="0070C0"/>
          <w:sz w:val="22"/>
          <w:szCs w:val="22"/>
          <w:lang w:eastAsia="ja-JP"/>
        </w:rPr>
        <w:t xml:space="preserve">istrict 6 in </w:t>
      </w:r>
      <w:r w:rsidR="0078257F" w:rsidRPr="002A3327">
        <w:rPr>
          <w:rFonts w:ascii="Arial" w:eastAsiaTheme="minorEastAsia" w:hAnsi="Arial" w:cs="Arial"/>
          <w:b/>
          <w:bCs/>
          <w:color w:val="0070C0"/>
          <w:sz w:val="22"/>
          <w:szCs w:val="22"/>
          <w:lang w:eastAsia="ja-JP"/>
        </w:rPr>
        <w:t>K</w:t>
      </w:r>
      <w:r w:rsidRPr="002A3327">
        <w:rPr>
          <w:rFonts w:ascii="Arial" w:eastAsiaTheme="minorEastAsia" w:hAnsi="Arial" w:cs="Arial"/>
          <w:b/>
          <w:bCs/>
          <w:color w:val="0070C0"/>
          <w:sz w:val="22"/>
          <w:szCs w:val="22"/>
          <w:lang w:eastAsia="ja-JP"/>
        </w:rPr>
        <w:t xml:space="preserve">abul </w:t>
      </w:r>
    </w:p>
    <w:p w:rsidR="00715210" w:rsidRPr="00E0359B" w:rsidRDefault="00715210" w:rsidP="00715210">
      <w:pPr>
        <w:rPr>
          <w:color w:val="0070C0"/>
          <w:lang w:eastAsia="ja-JP"/>
        </w:rPr>
      </w:pPr>
    </w:p>
    <w:p w:rsidR="006B25D8" w:rsidRPr="00E0359B" w:rsidRDefault="006B25D8" w:rsidP="006B25D8">
      <w:pPr>
        <w:rPr>
          <w:color w:val="0070C0"/>
          <w:lang w:eastAsia="ja-JP"/>
        </w:rPr>
      </w:pPr>
    </w:p>
    <w:p w:rsidR="00F7471B" w:rsidRPr="00E0359B" w:rsidRDefault="00F7471B" w:rsidP="00F7471B">
      <w:pPr>
        <w:pStyle w:val="Title"/>
        <w:jc w:val="center"/>
        <w:rPr>
          <w:color w:val="0070C0"/>
          <w:sz w:val="40"/>
          <w:szCs w:val="40"/>
        </w:rPr>
      </w:pPr>
      <w:r w:rsidRPr="00E0359B">
        <w:rPr>
          <w:color w:val="0070C0"/>
          <w:sz w:val="40"/>
          <w:szCs w:val="40"/>
        </w:rPr>
        <w:t xml:space="preserve"> (One-stop shop for public services)</w:t>
      </w:r>
    </w:p>
    <w:p w:rsidR="00845255" w:rsidRPr="00E0359B" w:rsidRDefault="00845255" w:rsidP="00845255">
      <w:pPr>
        <w:rPr>
          <w:color w:val="0070C0"/>
          <w:lang w:eastAsia="ja-JP"/>
        </w:rPr>
      </w:pPr>
    </w:p>
    <w:p w:rsidR="00F7471B" w:rsidRPr="00E0359B" w:rsidRDefault="00F7471B" w:rsidP="00F7471B">
      <w:pPr>
        <w:pStyle w:val="Header"/>
        <w:ind w:left="0"/>
        <w:jc w:val="center"/>
        <w:rPr>
          <w:rFonts w:ascii="Arial" w:hAnsi="Arial" w:cs="Arial"/>
          <w:b/>
          <w:bCs/>
          <w:color w:val="0070C0"/>
          <w:sz w:val="24"/>
          <w:szCs w:val="24"/>
        </w:rPr>
      </w:pPr>
      <w:r w:rsidRPr="00E0359B">
        <w:rPr>
          <w:rFonts w:ascii="Arial" w:hAnsi="Arial" w:cs="Arial"/>
          <w:b/>
          <w:bCs/>
          <w:color w:val="0070C0"/>
          <w:sz w:val="24"/>
          <w:szCs w:val="24"/>
        </w:rPr>
        <w:t>Transparency | Efficiency | Innovation</w:t>
      </w:r>
    </w:p>
    <w:p w:rsidR="00715210" w:rsidRPr="00E0359B" w:rsidRDefault="00715210" w:rsidP="00F7471B">
      <w:pPr>
        <w:pStyle w:val="Header"/>
        <w:ind w:left="0"/>
        <w:jc w:val="center"/>
        <w:rPr>
          <w:rFonts w:ascii="Arial" w:hAnsi="Arial" w:cs="Arial"/>
          <w:b/>
          <w:bCs/>
          <w:color w:val="0070C0"/>
          <w:sz w:val="24"/>
          <w:szCs w:val="24"/>
        </w:rPr>
      </w:pPr>
    </w:p>
    <w:p w:rsidR="00F7471B" w:rsidRPr="00E0359B" w:rsidRDefault="00F7471B" w:rsidP="00F7471B">
      <w:pPr>
        <w:rPr>
          <w:color w:val="0070C0"/>
        </w:rPr>
      </w:pPr>
    </w:p>
    <w:p w:rsidR="00845255" w:rsidRPr="00E0359B" w:rsidRDefault="00845255" w:rsidP="00F7471B">
      <w:pPr>
        <w:rPr>
          <w:color w:val="0070C0"/>
        </w:rPr>
      </w:pPr>
    </w:p>
    <w:p w:rsidR="00845255" w:rsidRPr="00E0359B" w:rsidRDefault="00845255" w:rsidP="00F7471B">
      <w:pPr>
        <w:rPr>
          <w:color w:val="0070C0"/>
        </w:rPr>
      </w:pPr>
    </w:p>
    <w:p w:rsidR="00F7471B" w:rsidRPr="00E0359B" w:rsidRDefault="00F7471B" w:rsidP="00F7471B">
      <w:pPr>
        <w:jc w:val="center"/>
        <w:rPr>
          <w:color w:val="0070C0"/>
        </w:rPr>
      </w:pPr>
    </w:p>
    <w:p w:rsidR="00F7471B" w:rsidRPr="00E0359B" w:rsidRDefault="00F7471B" w:rsidP="00F7471B">
      <w:pPr>
        <w:jc w:val="center"/>
        <w:rPr>
          <w:b/>
          <w:bCs/>
          <w:color w:val="0070C0"/>
          <w:sz w:val="40"/>
          <w:szCs w:val="40"/>
        </w:rPr>
      </w:pPr>
      <w:r w:rsidRPr="00E0359B">
        <w:rPr>
          <w:b/>
          <w:bCs/>
          <w:color w:val="0070C0"/>
          <w:sz w:val="40"/>
          <w:szCs w:val="40"/>
        </w:rPr>
        <w:t>Terms of Reference</w:t>
      </w:r>
    </w:p>
    <w:p w:rsidR="00DD691F" w:rsidRPr="00E0359B" w:rsidRDefault="00DD691F" w:rsidP="00F7471B">
      <w:pPr>
        <w:jc w:val="center"/>
        <w:rPr>
          <w:b/>
          <w:bCs/>
          <w:color w:val="0070C0"/>
          <w:sz w:val="40"/>
          <w:szCs w:val="40"/>
        </w:rPr>
      </w:pPr>
      <w:r w:rsidRPr="00E0359B">
        <w:rPr>
          <w:b/>
          <w:bCs/>
          <w:color w:val="0070C0"/>
          <w:sz w:val="40"/>
          <w:szCs w:val="40"/>
        </w:rPr>
        <w:t>For</w:t>
      </w:r>
    </w:p>
    <w:p w:rsidR="00715210" w:rsidRPr="00E0359B" w:rsidRDefault="00715210" w:rsidP="00F7471B">
      <w:pPr>
        <w:jc w:val="center"/>
        <w:rPr>
          <w:b/>
          <w:bCs/>
          <w:color w:val="0070C0"/>
          <w:sz w:val="40"/>
          <w:szCs w:val="40"/>
        </w:rPr>
      </w:pPr>
    </w:p>
    <w:p w:rsidR="00715210" w:rsidRPr="00E0359B" w:rsidRDefault="00715210" w:rsidP="00F7471B">
      <w:pPr>
        <w:jc w:val="center"/>
        <w:rPr>
          <w:b/>
          <w:bCs/>
          <w:color w:val="0070C0"/>
          <w:sz w:val="40"/>
          <w:szCs w:val="40"/>
        </w:rPr>
      </w:pPr>
    </w:p>
    <w:p w:rsidR="00715210" w:rsidRPr="00E0359B" w:rsidRDefault="00715210" w:rsidP="00F7471B">
      <w:pPr>
        <w:jc w:val="center"/>
        <w:rPr>
          <w:b/>
          <w:bCs/>
          <w:color w:val="0070C0"/>
          <w:sz w:val="40"/>
          <w:szCs w:val="40"/>
        </w:rPr>
      </w:pPr>
    </w:p>
    <w:p w:rsidR="00F7471B" w:rsidRPr="00E0359B" w:rsidRDefault="00E77133" w:rsidP="00E77133">
      <w:pPr>
        <w:jc w:val="center"/>
        <w:rPr>
          <w:color w:val="0070C0"/>
          <w:sz w:val="40"/>
          <w:szCs w:val="40"/>
        </w:rPr>
      </w:pPr>
      <w:r w:rsidRPr="00E0359B">
        <w:rPr>
          <w:color w:val="0070C0"/>
          <w:sz w:val="40"/>
          <w:szCs w:val="40"/>
        </w:rPr>
        <w:t xml:space="preserve">Mahtab Qla Asan Khedmat Second </w:t>
      </w:r>
      <w:r w:rsidR="00074219" w:rsidRPr="00E0359B">
        <w:rPr>
          <w:color w:val="0070C0"/>
          <w:sz w:val="40"/>
          <w:szCs w:val="40"/>
        </w:rPr>
        <w:t>Service</w:t>
      </w:r>
      <w:r w:rsidRPr="00E0359B">
        <w:rPr>
          <w:color w:val="0070C0"/>
          <w:sz w:val="40"/>
          <w:szCs w:val="40"/>
        </w:rPr>
        <w:t xml:space="preserve"> Center</w:t>
      </w:r>
      <w:r w:rsidR="00085765">
        <w:rPr>
          <w:color w:val="0070C0"/>
          <w:sz w:val="40"/>
          <w:szCs w:val="40"/>
        </w:rPr>
        <w:t xml:space="preserve"> </w:t>
      </w:r>
      <w:r w:rsidR="00163BDC" w:rsidRPr="00E0359B">
        <w:rPr>
          <w:color w:val="0070C0"/>
          <w:sz w:val="40"/>
          <w:szCs w:val="40"/>
        </w:rPr>
        <w:t>Design</w:t>
      </w:r>
      <w:r w:rsidR="00267D87" w:rsidRPr="00E0359B">
        <w:rPr>
          <w:color w:val="0070C0"/>
          <w:sz w:val="40"/>
          <w:szCs w:val="40"/>
        </w:rPr>
        <w:t xml:space="preserve"> </w:t>
      </w:r>
    </w:p>
    <w:p w:rsidR="00F7471B" w:rsidRPr="00E0359B" w:rsidRDefault="00F7471B" w:rsidP="00F7471B">
      <w:pPr>
        <w:pStyle w:val="Heading2"/>
        <w:keepNext w:val="0"/>
        <w:keepLines w:val="0"/>
        <w:numPr>
          <w:ilvl w:val="0"/>
          <w:numId w:val="0"/>
        </w:numPr>
        <w:spacing w:before="200"/>
        <w:ind w:left="576" w:hanging="576"/>
        <w:jc w:val="both"/>
        <w:rPr>
          <w:rFonts w:ascii="Calibri" w:hAnsi="Calibri"/>
          <w:b/>
          <w:bCs/>
          <w:color w:val="0070C0"/>
          <w:sz w:val="28"/>
          <w:szCs w:val="28"/>
          <w:lang w:eastAsia="en-US"/>
        </w:rPr>
      </w:pPr>
    </w:p>
    <w:p w:rsidR="00F7471B" w:rsidRPr="00E0359B" w:rsidRDefault="00F7471B" w:rsidP="00F7471B">
      <w:pPr>
        <w:pStyle w:val="Heading2"/>
        <w:keepNext w:val="0"/>
        <w:keepLines w:val="0"/>
        <w:numPr>
          <w:ilvl w:val="0"/>
          <w:numId w:val="0"/>
        </w:numPr>
        <w:spacing w:before="200"/>
        <w:ind w:left="576" w:hanging="576"/>
        <w:jc w:val="both"/>
        <w:rPr>
          <w:rFonts w:ascii="Calibri" w:hAnsi="Calibri"/>
          <w:b/>
          <w:bCs/>
          <w:color w:val="0070C0"/>
          <w:sz w:val="28"/>
          <w:szCs w:val="28"/>
          <w:lang w:eastAsia="en-US"/>
        </w:rPr>
      </w:pPr>
    </w:p>
    <w:p w:rsidR="00A96420" w:rsidRPr="00F47C0A" w:rsidRDefault="00A96420" w:rsidP="00A96420">
      <w:pPr>
        <w:pStyle w:val="Default"/>
        <w:ind w:left="630"/>
        <w:rPr>
          <w:color w:val="0070C0"/>
          <w:sz w:val="22"/>
          <w:szCs w:val="22"/>
        </w:rPr>
        <w:sectPr w:rsidR="00A96420" w:rsidRPr="00F47C0A" w:rsidSect="00561D44">
          <w:footerReference w:type="default" r:id="rId11"/>
          <w:pgSz w:w="11906" w:h="16838" w:code="9"/>
          <w:pgMar w:top="1440" w:right="1440" w:bottom="1440" w:left="1440" w:header="720" w:footer="720" w:gutter="0"/>
          <w:cols w:space="720"/>
          <w:docGrid w:linePitch="360"/>
        </w:sectPr>
      </w:pPr>
      <w:r>
        <w:rPr>
          <w:color w:val="0070C0"/>
          <w:sz w:val="22"/>
          <w:szCs w:val="22"/>
        </w:rPr>
        <w:t>Date:</w:t>
      </w:r>
    </w:p>
    <w:p w:rsidR="005526DB" w:rsidRPr="00E0359B" w:rsidRDefault="005526DB" w:rsidP="00863F56">
      <w:pPr>
        <w:pStyle w:val="Default"/>
        <w:rPr>
          <w:b/>
          <w:bCs/>
          <w:color w:val="0070C0"/>
          <w:sz w:val="28"/>
          <w:szCs w:val="28"/>
        </w:rPr>
      </w:pPr>
    </w:p>
    <w:p w:rsidR="005526DB" w:rsidRPr="00E0359B" w:rsidRDefault="005526DB" w:rsidP="006E211D">
      <w:pPr>
        <w:pStyle w:val="Default"/>
        <w:ind w:left="630"/>
        <w:rPr>
          <w:b/>
          <w:bCs/>
          <w:color w:val="0070C0"/>
          <w:sz w:val="28"/>
          <w:szCs w:val="28"/>
        </w:rPr>
      </w:pPr>
    </w:p>
    <w:sdt>
      <w:sdtPr>
        <w:rPr>
          <w:rFonts w:ascii="Times New Roman" w:eastAsia="Times New Roman" w:hAnsi="Times New Roman" w:cs="Times New Roman"/>
          <w:color w:val="auto"/>
          <w:sz w:val="24"/>
          <w:szCs w:val="24"/>
        </w:rPr>
        <w:id w:val="1363752"/>
        <w:docPartObj>
          <w:docPartGallery w:val="Table of Contents"/>
          <w:docPartUnique/>
        </w:docPartObj>
      </w:sdtPr>
      <w:sdtEndPr/>
      <w:sdtContent>
        <w:p w:rsidR="00AA2736" w:rsidRPr="00801181" w:rsidRDefault="00AA2736">
          <w:pPr>
            <w:pStyle w:val="TOCHeading"/>
            <w:rPr>
              <w:color w:val="5B9BD5" w:themeColor="accent1"/>
            </w:rPr>
          </w:pPr>
          <w:r w:rsidRPr="00801181">
            <w:rPr>
              <w:color w:val="5B9BD5" w:themeColor="accent1"/>
            </w:rPr>
            <w:t>Contents</w:t>
          </w:r>
          <w:r w:rsidR="00935432" w:rsidRPr="00801181">
            <w:rPr>
              <w:color w:val="5B9BD5" w:themeColor="accent1"/>
            </w:rPr>
            <w:t>:</w:t>
          </w:r>
        </w:p>
        <w:p w:rsidR="00976287" w:rsidRPr="00801181" w:rsidRDefault="00976287" w:rsidP="00976287">
          <w:pPr>
            <w:rPr>
              <w:b/>
              <w:bCs/>
              <w:color w:val="5B9BD5" w:themeColor="accent1"/>
            </w:rPr>
          </w:pPr>
          <w:r w:rsidRPr="00801181">
            <w:rPr>
              <w:color w:val="5B9BD5" w:themeColor="accent1"/>
            </w:rPr>
            <w:t xml:space="preserve">     </w:t>
          </w:r>
          <w:r w:rsidRPr="00801181">
            <w:rPr>
              <w:b/>
              <w:bCs/>
              <w:color w:val="5B9BD5" w:themeColor="accent1"/>
            </w:rPr>
            <w:t>Asan Khedmat Mhtab Qla Construction Project second service Centre design TOR</w:t>
          </w:r>
          <w:r w:rsidR="00C31FCD" w:rsidRPr="00801181">
            <w:rPr>
              <w:b/>
              <w:bCs/>
              <w:color w:val="5B9BD5" w:themeColor="accent1"/>
            </w:rPr>
            <w:t>.1</w:t>
          </w:r>
        </w:p>
        <w:p w:rsidR="00406F1B" w:rsidRDefault="00E30B4C">
          <w:pPr>
            <w:pStyle w:val="TOC2"/>
            <w:tabs>
              <w:tab w:val="right" w:leader="dot" w:pos="9016"/>
            </w:tabs>
            <w:rPr>
              <w:rFonts w:asciiTheme="minorHAnsi" w:eastAsiaTheme="minorEastAsia" w:hAnsiTheme="minorHAnsi" w:cstheme="minorBidi"/>
              <w:noProof/>
            </w:rPr>
          </w:pPr>
          <w:r w:rsidRPr="00801181">
            <w:rPr>
              <w:color w:val="5B9BD5" w:themeColor="accent1"/>
            </w:rPr>
            <w:fldChar w:fldCharType="begin"/>
          </w:r>
          <w:r w:rsidR="00AA2736" w:rsidRPr="00801181">
            <w:rPr>
              <w:color w:val="5B9BD5" w:themeColor="accent1"/>
            </w:rPr>
            <w:instrText xml:space="preserve"> TOC \o "1-3" \h \z \u </w:instrText>
          </w:r>
          <w:r w:rsidRPr="00801181">
            <w:rPr>
              <w:color w:val="5B9BD5" w:themeColor="accent1"/>
            </w:rPr>
            <w:fldChar w:fldCharType="separate"/>
          </w:r>
          <w:hyperlink w:anchor="_Toc531616200" w:history="1">
            <w:r w:rsidR="00406F1B" w:rsidRPr="008B7129">
              <w:rPr>
                <w:rStyle w:val="Hyperlink"/>
                <w:rFonts w:eastAsiaTheme="majorEastAsia"/>
                <w:b/>
                <w:bCs/>
                <w:noProof/>
              </w:rPr>
              <w:t>Islamic Republic of Afghanistan</w:t>
            </w:r>
            <w:r w:rsidR="00406F1B">
              <w:rPr>
                <w:noProof/>
                <w:webHidden/>
              </w:rPr>
              <w:tab/>
            </w:r>
            <w:r w:rsidR="00406F1B">
              <w:rPr>
                <w:noProof/>
                <w:webHidden/>
              </w:rPr>
              <w:fldChar w:fldCharType="begin"/>
            </w:r>
            <w:r w:rsidR="00406F1B">
              <w:rPr>
                <w:noProof/>
                <w:webHidden/>
              </w:rPr>
              <w:instrText xml:space="preserve"> PAGEREF _Toc531616200 \h </w:instrText>
            </w:r>
            <w:r w:rsidR="00406F1B">
              <w:rPr>
                <w:noProof/>
                <w:webHidden/>
              </w:rPr>
            </w:r>
            <w:r w:rsidR="00406F1B">
              <w:rPr>
                <w:noProof/>
                <w:webHidden/>
              </w:rPr>
              <w:fldChar w:fldCharType="separate"/>
            </w:r>
            <w:r w:rsidR="00406F1B">
              <w:rPr>
                <w:noProof/>
                <w:webHidden/>
              </w:rPr>
              <w:t>2</w:t>
            </w:r>
            <w:r w:rsidR="00406F1B">
              <w:rPr>
                <w:noProof/>
                <w:webHidden/>
              </w:rPr>
              <w:fldChar w:fldCharType="end"/>
            </w:r>
          </w:hyperlink>
        </w:p>
        <w:p w:rsidR="00406F1B" w:rsidRDefault="00280F96">
          <w:pPr>
            <w:pStyle w:val="TOC2"/>
            <w:tabs>
              <w:tab w:val="right" w:leader="dot" w:pos="9016"/>
            </w:tabs>
            <w:rPr>
              <w:rFonts w:asciiTheme="minorHAnsi" w:eastAsiaTheme="minorEastAsia" w:hAnsiTheme="minorHAnsi" w:cstheme="minorBidi"/>
              <w:noProof/>
            </w:rPr>
          </w:pPr>
          <w:hyperlink w:anchor="_Toc531616201" w:history="1">
            <w:r w:rsidR="00406F1B" w:rsidRPr="008B7129">
              <w:rPr>
                <w:rStyle w:val="Hyperlink"/>
                <w:rFonts w:eastAsiaTheme="majorEastAsia"/>
                <w:b/>
                <w:bCs/>
                <w:noProof/>
              </w:rPr>
              <w:t>Ministry of Communication and information Technology</w:t>
            </w:r>
            <w:r w:rsidR="00406F1B">
              <w:rPr>
                <w:noProof/>
                <w:webHidden/>
              </w:rPr>
              <w:tab/>
            </w:r>
            <w:r w:rsidR="00406F1B">
              <w:rPr>
                <w:noProof/>
                <w:webHidden/>
              </w:rPr>
              <w:fldChar w:fldCharType="begin"/>
            </w:r>
            <w:r w:rsidR="00406F1B">
              <w:rPr>
                <w:noProof/>
                <w:webHidden/>
              </w:rPr>
              <w:instrText xml:space="preserve"> PAGEREF _Toc531616201 \h </w:instrText>
            </w:r>
            <w:r w:rsidR="00406F1B">
              <w:rPr>
                <w:noProof/>
                <w:webHidden/>
              </w:rPr>
            </w:r>
            <w:r w:rsidR="00406F1B">
              <w:rPr>
                <w:noProof/>
                <w:webHidden/>
              </w:rPr>
              <w:fldChar w:fldCharType="separate"/>
            </w:r>
            <w:r w:rsidR="00406F1B">
              <w:rPr>
                <w:noProof/>
                <w:webHidden/>
              </w:rPr>
              <w:t>2</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2" w:history="1">
            <w:r w:rsidR="00406F1B" w:rsidRPr="008B7129">
              <w:rPr>
                <w:rStyle w:val="Hyperlink"/>
                <w:rFonts w:eastAsiaTheme="majorEastAsia"/>
                <w:noProof/>
              </w:rPr>
              <w:t>1</w:t>
            </w:r>
            <w:r w:rsidR="00406F1B">
              <w:rPr>
                <w:rFonts w:asciiTheme="minorHAnsi" w:eastAsiaTheme="minorEastAsia" w:hAnsiTheme="minorHAnsi" w:cstheme="minorBidi"/>
                <w:noProof/>
              </w:rPr>
              <w:tab/>
            </w:r>
            <w:r w:rsidR="00406F1B" w:rsidRPr="008B7129">
              <w:rPr>
                <w:rStyle w:val="Hyperlink"/>
                <w:rFonts w:eastAsiaTheme="majorEastAsia"/>
                <w:noProof/>
              </w:rPr>
              <w:t>About Asan Khedmat:</w:t>
            </w:r>
            <w:r w:rsidR="00406F1B">
              <w:rPr>
                <w:noProof/>
                <w:webHidden/>
              </w:rPr>
              <w:tab/>
            </w:r>
            <w:r w:rsidR="00406F1B">
              <w:rPr>
                <w:noProof/>
                <w:webHidden/>
              </w:rPr>
              <w:fldChar w:fldCharType="begin"/>
            </w:r>
            <w:r w:rsidR="00406F1B">
              <w:rPr>
                <w:noProof/>
                <w:webHidden/>
              </w:rPr>
              <w:instrText xml:space="preserve"> PAGEREF _Toc531616202 \h </w:instrText>
            </w:r>
            <w:r w:rsidR="00406F1B">
              <w:rPr>
                <w:noProof/>
                <w:webHidden/>
              </w:rPr>
            </w:r>
            <w:r w:rsidR="00406F1B">
              <w:rPr>
                <w:noProof/>
                <w:webHidden/>
              </w:rPr>
              <w:fldChar w:fldCharType="separate"/>
            </w:r>
            <w:r w:rsidR="00406F1B">
              <w:rPr>
                <w:noProof/>
                <w:webHidden/>
              </w:rPr>
              <w:t>3</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3" w:history="1">
            <w:r w:rsidR="00406F1B" w:rsidRPr="008B7129">
              <w:rPr>
                <w:rStyle w:val="Hyperlink"/>
                <w:rFonts w:eastAsiaTheme="majorEastAsia"/>
                <w:noProof/>
              </w:rPr>
              <w:t>2</w:t>
            </w:r>
            <w:r w:rsidR="00406F1B">
              <w:rPr>
                <w:rFonts w:asciiTheme="minorHAnsi" w:eastAsiaTheme="minorEastAsia" w:hAnsiTheme="minorHAnsi" w:cstheme="minorBidi"/>
                <w:noProof/>
              </w:rPr>
              <w:tab/>
            </w:r>
            <w:r w:rsidR="00406F1B" w:rsidRPr="008B7129">
              <w:rPr>
                <w:rStyle w:val="Hyperlink"/>
                <w:rFonts w:eastAsiaTheme="majorEastAsia"/>
                <w:noProof/>
              </w:rPr>
              <w:t>Background:</w:t>
            </w:r>
            <w:r w:rsidR="00406F1B">
              <w:rPr>
                <w:noProof/>
                <w:webHidden/>
              </w:rPr>
              <w:tab/>
            </w:r>
            <w:r w:rsidR="00406F1B">
              <w:rPr>
                <w:noProof/>
                <w:webHidden/>
              </w:rPr>
              <w:fldChar w:fldCharType="begin"/>
            </w:r>
            <w:r w:rsidR="00406F1B">
              <w:rPr>
                <w:noProof/>
                <w:webHidden/>
              </w:rPr>
              <w:instrText xml:space="preserve"> PAGEREF _Toc531616203 \h </w:instrText>
            </w:r>
            <w:r w:rsidR="00406F1B">
              <w:rPr>
                <w:noProof/>
                <w:webHidden/>
              </w:rPr>
            </w:r>
            <w:r w:rsidR="00406F1B">
              <w:rPr>
                <w:noProof/>
                <w:webHidden/>
              </w:rPr>
              <w:fldChar w:fldCharType="separate"/>
            </w:r>
            <w:r w:rsidR="00406F1B">
              <w:rPr>
                <w:noProof/>
                <w:webHidden/>
              </w:rPr>
              <w:t>4</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4" w:history="1">
            <w:r w:rsidR="00406F1B" w:rsidRPr="008B7129">
              <w:rPr>
                <w:rStyle w:val="Hyperlink"/>
                <w:rFonts w:eastAsiaTheme="majorEastAsia"/>
                <w:noProof/>
              </w:rPr>
              <w:t>3</w:t>
            </w:r>
            <w:r w:rsidR="00406F1B">
              <w:rPr>
                <w:rFonts w:asciiTheme="minorHAnsi" w:eastAsiaTheme="minorEastAsia" w:hAnsiTheme="minorHAnsi" w:cstheme="minorBidi"/>
                <w:noProof/>
              </w:rPr>
              <w:tab/>
            </w:r>
            <w:r w:rsidR="00406F1B" w:rsidRPr="008B7129">
              <w:rPr>
                <w:rStyle w:val="Hyperlink"/>
                <w:rFonts w:eastAsiaTheme="majorEastAsia"/>
                <w:noProof/>
              </w:rPr>
              <w:t>Aim of the establishment of Asan Khedmat public service center:</w:t>
            </w:r>
            <w:r w:rsidR="00406F1B">
              <w:rPr>
                <w:noProof/>
                <w:webHidden/>
              </w:rPr>
              <w:tab/>
            </w:r>
            <w:r w:rsidR="00406F1B">
              <w:rPr>
                <w:noProof/>
                <w:webHidden/>
              </w:rPr>
              <w:fldChar w:fldCharType="begin"/>
            </w:r>
            <w:r w:rsidR="00406F1B">
              <w:rPr>
                <w:noProof/>
                <w:webHidden/>
              </w:rPr>
              <w:instrText xml:space="preserve"> PAGEREF _Toc531616204 \h </w:instrText>
            </w:r>
            <w:r w:rsidR="00406F1B">
              <w:rPr>
                <w:noProof/>
                <w:webHidden/>
              </w:rPr>
            </w:r>
            <w:r w:rsidR="00406F1B">
              <w:rPr>
                <w:noProof/>
                <w:webHidden/>
              </w:rPr>
              <w:fldChar w:fldCharType="separate"/>
            </w:r>
            <w:r w:rsidR="00406F1B">
              <w:rPr>
                <w:noProof/>
                <w:webHidden/>
              </w:rPr>
              <w:t>4</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5" w:history="1">
            <w:r w:rsidR="00406F1B" w:rsidRPr="008B7129">
              <w:rPr>
                <w:rStyle w:val="Hyperlink"/>
                <w:rFonts w:eastAsiaTheme="majorEastAsia"/>
                <w:noProof/>
              </w:rPr>
              <w:t>4</w:t>
            </w:r>
            <w:r w:rsidR="00406F1B">
              <w:rPr>
                <w:rFonts w:asciiTheme="minorHAnsi" w:eastAsiaTheme="minorEastAsia" w:hAnsiTheme="minorHAnsi" w:cstheme="minorBidi"/>
                <w:noProof/>
              </w:rPr>
              <w:tab/>
            </w:r>
            <w:r w:rsidR="00406F1B" w:rsidRPr="008B7129">
              <w:rPr>
                <w:rStyle w:val="Hyperlink"/>
                <w:rFonts w:eastAsiaTheme="majorEastAsia"/>
                <w:noProof/>
              </w:rPr>
              <w:t>Guidelines, which include amongst others:</w:t>
            </w:r>
            <w:r w:rsidR="00406F1B">
              <w:rPr>
                <w:noProof/>
                <w:webHidden/>
              </w:rPr>
              <w:tab/>
            </w:r>
            <w:r w:rsidR="00406F1B">
              <w:rPr>
                <w:noProof/>
                <w:webHidden/>
              </w:rPr>
              <w:fldChar w:fldCharType="begin"/>
            </w:r>
            <w:r w:rsidR="00406F1B">
              <w:rPr>
                <w:noProof/>
                <w:webHidden/>
              </w:rPr>
              <w:instrText xml:space="preserve"> PAGEREF _Toc531616205 \h </w:instrText>
            </w:r>
            <w:r w:rsidR="00406F1B">
              <w:rPr>
                <w:noProof/>
                <w:webHidden/>
              </w:rPr>
            </w:r>
            <w:r w:rsidR="00406F1B">
              <w:rPr>
                <w:noProof/>
                <w:webHidden/>
              </w:rPr>
              <w:fldChar w:fldCharType="separate"/>
            </w:r>
            <w:r w:rsidR="00406F1B">
              <w:rPr>
                <w:noProof/>
                <w:webHidden/>
              </w:rPr>
              <w:t>4</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6" w:history="1">
            <w:r w:rsidR="00406F1B" w:rsidRPr="008B7129">
              <w:rPr>
                <w:rStyle w:val="Hyperlink"/>
                <w:rFonts w:eastAsiaTheme="majorEastAsia"/>
                <w:noProof/>
              </w:rPr>
              <w:t>5</w:t>
            </w:r>
            <w:r w:rsidR="00406F1B">
              <w:rPr>
                <w:rFonts w:asciiTheme="minorHAnsi" w:eastAsiaTheme="minorEastAsia" w:hAnsiTheme="minorHAnsi" w:cstheme="minorBidi"/>
                <w:noProof/>
              </w:rPr>
              <w:tab/>
            </w:r>
            <w:r w:rsidR="00406F1B" w:rsidRPr="008B7129">
              <w:rPr>
                <w:rStyle w:val="Hyperlink"/>
                <w:rFonts w:eastAsiaTheme="majorEastAsia"/>
                <w:noProof/>
              </w:rPr>
              <w:t>The service provider will also be expected to:</w:t>
            </w:r>
            <w:r w:rsidR="00406F1B">
              <w:rPr>
                <w:noProof/>
                <w:webHidden/>
              </w:rPr>
              <w:tab/>
            </w:r>
            <w:r w:rsidR="00406F1B">
              <w:rPr>
                <w:noProof/>
                <w:webHidden/>
              </w:rPr>
              <w:fldChar w:fldCharType="begin"/>
            </w:r>
            <w:r w:rsidR="00406F1B">
              <w:rPr>
                <w:noProof/>
                <w:webHidden/>
              </w:rPr>
              <w:instrText xml:space="preserve"> PAGEREF _Toc531616206 \h </w:instrText>
            </w:r>
            <w:r w:rsidR="00406F1B">
              <w:rPr>
                <w:noProof/>
                <w:webHidden/>
              </w:rPr>
            </w:r>
            <w:r w:rsidR="00406F1B">
              <w:rPr>
                <w:noProof/>
                <w:webHidden/>
              </w:rPr>
              <w:fldChar w:fldCharType="separate"/>
            </w:r>
            <w:r w:rsidR="00406F1B">
              <w:rPr>
                <w:noProof/>
                <w:webHidden/>
              </w:rPr>
              <w:t>7</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7" w:history="1">
            <w:r w:rsidR="00406F1B" w:rsidRPr="008B7129">
              <w:rPr>
                <w:rStyle w:val="Hyperlink"/>
                <w:rFonts w:eastAsiaTheme="majorEastAsia"/>
                <w:noProof/>
              </w:rPr>
              <w:t>6</w:t>
            </w:r>
            <w:r w:rsidR="00406F1B">
              <w:rPr>
                <w:rFonts w:asciiTheme="minorHAnsi" w:eastAsiaTheme="minorEastAsia" w:hAnsiTheme="minorHAnsi" w:cstheme="minorBidi"/>
                <w:noProof/>
              </w:rPr>
              <w:tab/>
            </w:r>
            <w:r w:rsidR="00406F1B" w:rsidRPr="008B7129">
              <w:rPr>
                <w:rStyle w:val="Hyperlink"/>
                <w:rFonts w:eastAsiaTheme="majorEastAsia"/>
                <w:noProof/>
              </w:rPr>
              <w:t>Specific Scope of the Services:</w:t>
            </w:r>
            <w:r w:rsidR="00406F1B">
              <w:rPr>
                <w:noProof/>
                <w:webHidden/>
              </w:rPr>
              <w:tab/>
            </w:r>
            <w:r w:rsidR="00406F1B">
              <w:rPr>
                <w:noProof/>
                <w:webHidden/>
              </w:rPr>
              <w:fldChar w:fldCharType="begin"/>
            </w:r>
            <w:r w:rsidR="00406F1B">
              <w:rPr>
                <w:noProof/>
                <w:webHidden/>
              </w:rPr>
              <w:instrText xml:space="preserve"> PAGEREF _Toc531616207 \h </w:instrText>
            </w:r>
            <w:r w:rsidR="00406F1B">
              <w:rPr>
                <w:noProof/>
                <w:webHidden/>
              </w:rPr>
            </w:r>
            <w:r w:rsidR="00406F1B">
              <w:rPr>
                <w:noProof/>
                <w:webHidden/>
              </w:rPr>
              <w:fldChar w:fldCharType="separate"/>
            </w:r>
            <w:r w:rsidR="00406F1B">
              <w:rPr>
                <w:noProof/>
                <w:webHidden/>
              </w:rPr>
              <w:t>7</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8" w:history="1">
            <w:r w:rsidR="00406F1B" w:rsidRPr="008B7129">
              <w:rPr>
                <w:rStyle w:val="Hyperlink"/>
                <w:rFonts w:eastAsiaTheme="majorEastAsia"/>
                <w:noProof/>
              </w:rPr>
              <w:t>7</w:t>
            </w:r>
            <w:r w:rsidR="00406F1B">
              <w:rPr>
                <w:rFonts w:asciiTheme="minorHAnsi" w:eastAsiaTheme="minorEastAsia" w:hAnsiTheme="minorHAnsi" w:cstheme="minorBidi"/>
                <w:noProof/>
              </w:rPr>
              <w:tab/>
            </w:r>
            <w:r w:rsidR="00406F1B" w:rsidRPr="008B7129">
              <w:rPr>
                <w:rStyle w:val="Hyperlink"/>
                <w:rFonts w:eastAsiaTheme="majorEastAsia"/>
                <w:noProof/>
              </w:rPr>
              <w:t>The Architectural and Design Deliverables:</w:t>
            </w:r>
            <w:r w:rsidR="00406F1B">
              <w:rPr>
                <w:noProof/>
                <w:webHidden/>
              </w:rPr>
              <w:tab/>
            </w:r>
            <w:r w:rsidR="00406F1B">
              <w:rPr>
                <w:noProof/>
                <w:webHidden/>
              </w:rPr>
              <w:fldChar w:fldCharType="begin"/>
            </w:r>
            <w:r w:rsidR="00406F1B">
              <w:rPr>
                <w:noProof/>
                <w:webHidden/>
              </w:rPr>
              <w:instrText xml:space="preserve"> PAGEREF _Toc531616208 \h </w:instrText>
            </w:r>
            <w:r w:rsidR="00406F1B">
              <w:rPr>
                <w:noProof/>
                <w:webHidden/>
              </w:rPr>
            </w:r>
            <w:r w:rsidR="00406F1B">
              <w:rPr>
                <w:noProof/>
                <w:webHidden/>
              </w:rPr>
              <w:fldChar w:fldCharType="separate"/>
            </w:r>
            <w:r w:rsidR="00406F1B">
              <w:rPr>
                <w:noProof/>
                <w:webHidden/>
              </w:rPr>
              <w:t>7</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09" w:history="1">
            <w:r w:rsidR="00406F1B" w:rsidRPr="008B7129">
              <w:rPr>
                <w:rStyle w:val="Hyperlink"/>
                <w:rFonts w:eastAsiaTheme="majorEastAsia"/>
                <w:noProof/>
              </w:rPr>
              <w:t>8</w:t>
            </w:r>
            <w:r w:rsidR="00406F1B">
              <w:rPr>
                <w:rFonts w:asciiTheme="minorHAnsi" w:eastAsiaTheme="minorEastAsia" w:hAnsiTheme="minorHAnsi" w:cstheme="minorBidi"/>
                <w:noProof/>
              </w:rPr>
              <w:tab/>
            </w:r>
            <w:r w:rsidR="00406F1B" w:rsidRPr="008B7129">
              <w:rPr>
                <w:rStyle w:val="Hyperlink"/>
                <w:rFonts w:eastAsiaTheme="majorEastAsia"/>
                <w:noProof/>
              </w:rPr>
              <w:t>Equipment to be provided by the consultant:</w:t>
            </w:r>
            <w:r w:rsidR="00406F1B">
              <w:rPr>
                <w:noProof/>
                <w:webHidden/>
              </w:rPr>
              <w:tab/>
            </w:r>
            <w:r w:rsidR="00406F1B">
              <w:rPr>
                <w:noProof/>
                <w:webHidden/>
              </w:rPr>
              <w:fldChar w:fldCharType="begin"/>
            </w:r>
            <w:r w:rsidR="00406F1B">
              <w:rPr>
                <w:noProof/>
                <w:webHidden/>
              </w:rPr>
              <w:instrText xml:space="preserve"> PAGEREF _Toc531616209 \h </w:instrText>
            </w:r>
            <w:r w:rsidR="00406F1B">
              <w:rPr>
                <w:noProof/>
                <w:webHidden/>
              </w:rPr>
            </w:r>
            <w:r w:rsidR="00406F1B">
              <w:rPr>
                <w:noProof/>
                <w:webHidden/>
              </w:rPr>
              <w:fldChar w:fldCharType="separate"/>
            </w:r>
            <w:r w:rsidR="00406F1B">
              <w:rPr>
                <w:noProof/>
                <w:webHidden/>
              </w:rPr>
              <w:t>8</w:t>
            </w:r>
            <w:r w:rsidR="00406F1B">
              <w:rPr>
                <w:noProof/>
                <w:webHidden/>
              </w:rPr>
              <w:fldChar w:fldCharType="end"/>
            </w:r>
          </w:hyperlink>
        </w:p>
        <w:p w:rsidR="00406F1B" w:rsidRDefault="00280F96">
          <w:pPr>
            <w:pStyle w:val="TOC1"/>
            <w:tabs>
              <w:tab w:val="left" w:pos="480"/>
              <w:tab w:val="right" w:leader="dot" w:pos="9016"/>
            </w:tabs>
            <w:rPr>
              <w:rFonts w:asciiTheme="minorHAnsi" w:eastAsiaTheme="minorEastAsia" w:hAnsiTheme="minorHAnsi" w:cstheme="minorBidi"/>
              <w:noProof/>
            </w:rPr>
          </w:pPr>
          <w:hyperlink w:anchor="_Toc531616210" w:history="1">
            <w:r w:rsidR="00406F1B" w:rsidRPr="008B7129">
              <w:rPr>
                <w:rStyle w:val="Hyperlink"/>
                <w:rFonts w:eastAsiaTheme="majorEastAsia"/>
                <w:noProof/>
              </w:rPr>
              <w:t>9</w:t>
            </w:r>
            <w:r w:rsidR="00406F1B">
              <w:rPr>
                <w:rFonts w:asciiTheme="minorHAnsi" w:eastAsiaTheme="minorEastAsia" w:hAnsiTheme="minorHAnsi" w:cstheme="minorBidi"/>
                <w:noProof/>
              </w:rPr>
              <w:tab/>
            </w:r>
            <w:r w:rsidR="00406F1B" w:rsidRPr="008B7129">
              <w:rPr>
                <w:rStyle w:val="Hyperlink"/>
                <w:rFonts w:eastAsiaTheme="majorEastAsia"/>
                <w:noProof/>
              </w:rPr>
              <w:t>Reporting</w:t>
            </w:r>
            <w:r w:rsidR="00406F1B">
              <w:rPr>
                <w:noProof/>
                <w:webHidden/>
              </w:rPr>
              <w:tab/>
            </w:r>
            <w:r w:rsidR="00406F1B">
              <w:rPr>
                <w:noProof/>
                <w:webHidden/>
              </w:rPr>
              <w:fldChar w:fldCharType="begin"/>
            </w:r>
            <w:r w:rsidR="00406F1B">
              <w:rPr>
                <w:noProof/>
                <w:webHidden/>
              </w:rPr>
              <w:instrText xml:space="preserve"> PAGEREF _Toc531616210 \h </w:instrText>
            </w:r>
            <w:r w:rsidR="00406F1B">
              <w:rPr>
                <w:noProof/>
                <w:webHidden/>
              </w:rPr>
            </w:r>
            <w:r w:rsidR="00406F1B">
              <w:rPr>
                <w:noProof/>
                <w:webHidden/>
              </w:rPr>
              <w:fldChar w:fldCharType="separate"/>
            </w:r>
            <w:r w:rsidR="00406F1B">
              <w:rPr>
                <w:noProof/>
                <w:webHidden/>
              </w:rPr>
              <w:t>8</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1" w:history="1">
            <w:r w:rsidR="00406F1B" w:rsidRPr="008B7129">
              <w:rPr>
                <w:rStyle w:val="Hyperlink"/>
                <w:rFonts w:eastAsiaTheme="majorEastAsia"/>
                <w:noProof/>
              </w:rPr>
              <w:t>10</w:t>
            </w:r>
            <w:r w:rsidR="00406F1B">
              <w:rPr>
                <w:rFonts w:asciiTheme="minorHAnsi" w:eastAsiaTheme="minorEastAsia" w:hAnsiTheme="minorHAnsi" w:cstheme="minorBidi"/>
                <w:noProof/>
              </w:rPr>
              <w:tab/>
            </w:r>
            <w:r w:rsidR="00406F1B" w:rsidRPr="008B7129">
              <w:rPr>
                <w:rStyle w:val="Hyperlink"/>
                <w:rFonts w:eastAsiaTheme="majorEastAsia"/>
                <w:noProof/>
              </w:rPr>
              <w:t>Requirement of the Ministry of Urban Development and Housing (MUDH) for project design complete package (visa) approval:</w:t>
            </w:r>
            <w:r w:rsidR="00406F1B">
              <w:rPr>
                <w:noProof/>
                <w:webHidden/>
              </w:rPr>
              <w:tab/>
            </w:r>
            <w:r w:rsidR="00406F1B">
              <w:rPr>
                <w:noProof/>
                <w:webHidden/>
              </w:rPr>
              <w:fldChar w:fldCharType="begin"/>
            </w:r>
            <w:r w:rsidR="00406F1B">
              <w:rPr>
                <w:noProof/>
                <w:webHidden/>
              </w:rPr>
              <w:instrText xml:space="preserve"> PAGEREF _Toc531616211 \h </w:instrText>
            </w:r>
            <w:r w:rsidR="00406F1B">
              <w:rPr>
                <w:noProof/>
                <w:webHidden/>
              </w:rPr>
            </w:r>
            <w:r w:rsidR="00406F1B">
              <w:rPr>
                <w:noProof/>
                <w:webHidden/>
              </w:rPr>
              <w:fldChar w:fldCharType="separate"/>
            </w:r>
            <w:r w:rsidR="00406F1B">
              <w:rPr>
                <w:noProof/>
                <w:webHidden/>
              </w:rPr>
              <w:t>9</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2" w:history="1">
            <w:r w:rsidR="00406F1B" w:rsidRPr="008B7129">
              <w:rPr>
                <w:rStyle w:val="Hyperlink"/>
                <w:rFonts w:eastAsiaTheme="majorEastAsia"/>
                <w:noProof/>
              </w:rPr>
              <w:t>11</w:t>
            </w:r>
            <w:r w:rsidR="00406F1B">
              <w:rPr>
                <w:rFonts w:asciiTheme="minorHAnsi" w:eastAsiaTheme="minorEastAsia" w:hAnsiTheme="minorHAnsi" w:cstheme="minorBidi"/>
                <w:noProof/>
              </w:rPr>
              <w:tab/>
            </w:r>
            <w:r w:rsidR="00406F1B" w:rsidRPr="008B7129">
              <w:rPr>
                <w:rStyle w:val="Hyperlink"/>
                <w:rFonts w:eastAsiaTheme="majorEastAsia"/>
                <w:noProof/>
              </w:rPr>
              <w:t>Qualification of the key personnel:</w:t>
            </w:r>
            <w:r w:rsidR="00406F1B">
              <w:rPr>
                <w:noProof/>
                <w:webHidden/>
              </w:rPr>
              <w:tab/>
            </w:r>
            <w:r w:rsidR="00406F1B">
              <w:rPr>
                <w:noProof/>
                <w:webHidden/>
              </w:rPr>
              <w:fldChar w:fldCharType="begin"/>
            </w:r>
            <w:r w:rsidR="00406F1B">
              <w:rPr>
                <w:noProof/>
                <w:webHidden/>
              </w:rPr>
              <w:instrText xml:space="preserve"> PAGEREF _Toc531616212 \h </w:instrText>
            </w:r>
            <w:r w:rsidR="00406F1B">
              <w:rPr>
                <w:noProof/>
                <w:webHidden/>
              </w:rPr>
            </w:r>
            <w:r w:rsidR="00406F1B">
              <w:rPr>
                <w:noProof/>
                <w:webHidden/>
              </w:rPr>
              <w:fldChar w:fldCharType="separate"/>
            </w:r>
            <w:r w:rsidR="00406F1B">
              <w:rPr>
                <w:noProof/>
                <w:webHidden/>
              </w:rPr>
              <w:t>9</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3" w:history="1">
            <w:r w:rsidR="00406F1B" w:rsidRPr="008B7129">
              <w:rPr>
                <w:rStyle w:val="Hyperlink"/>
                <w:rFonts w:eastAsiaTheme="majorEastAsia"/>
                <w:noProof/>
              </w:rPr>
              <w:t>12</w:t>
            </w:r>
            <w:r w:rsidR="00406F1B">
              <w:rPr>
                <w:rFonts w:asciiTheme="minorHAnsi" w:eastAsiaTheme="minorEastAsia" w:hAnsiTheme="minorHAnsi" w:cstheme="minorBidi"/>
                <w:noProof/>
              </w:rPr>
              <w:tab/>
            </w:r>
            <w:r w:rsidR="00406F1B" w:rsidRPr="008B7129">
              <w:rPr>
                <w:rStyle w:val="Hyperlink"/>
                <w:rFonts w:eastAsiaTheme="majorEastAsia"/>
                <w:noProof/>
              </w:rPr>
              <w:t>Qualifications Requirements:</w:t>
            </w:r>
            <w:r w:rsidR="00406F1B">
              <w:rPr>
                <w:noProof/>
                <w:webHidden/>
              </w:rPr>
              <w:tab/>
            </w:r>
            <w:r w:rsidR="00406F1B">
              <w:rPr>
                <w:noProof/>
                <w:webHidden/>
              </w:rPr>
              <w:fldChar w:fldCharType="begin"/>
            </w:r>
            <w:r w:rsidR="00406F1B">
              <w:rPr>
                <w:noProof/>
                <w:webHidden/>
              </w:rPr>
              <w:instrText xml:space="preserve"> PAGEREF _Toc531616213 \h </w:instrText>
            </w:r>
            <w:r w:rsidR="00406F1B">
              <w:rPr>
                <w:noProof/>
                <w:webHidden/>
              </w:rPr>
            </w:r>
            <w:r w:rsidR="00406F1B">
              <w:rPr>
                <w:noProof/>
                <w:webHidden/>
              </w:rPr>
              <w:fldChar w:fldCharType="separate"/>
            </w:r>
            <w:r w:rsidR="00406F1B">
              <w:rPr>
                <w:noProof/>
                <w:webHidden/>
              </w:rPr>
              <w:t>9</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4" w:history="1">
            <w:r w:rsidR="00406F1B" w:rsidRPr="008B7129">
              <w:rPr>
                <w:rStyle w:val="Hyperlink"/>
                <w:rFonts w:eastAsiaTheme="majorEastAsia"/>
                <w:noProof/>
              </w:rPr>
              <w:t>13</w:t>
            </w:r>
            <w:r w:rsidR="00406F1B">
              <w:rPr>
                <w:rFonts w:asciiTheme="minorHAnsi" w:eastAsiaTheme="minorEastAsia" w:hAnsiTheme="minorHAnsi" w:cstheme="minorBidi"/>
                <w:noProof/>
              </w:rPr>
              <w:tab/>
            </w:r>
            <w:r w:rsidR="00406F1B" w:rsidRPr="008B7129">
              <w:rPr>
                <w:rStyle w:val="Hyperlink"/>
                <w:rFonts w:eastAsiaTheme="majorEastAsia"/>
                <w:noProof/>
              </w:rPr>
              <w:t>17. Minimum Time-inputs required:</w:t>
            </w:r>
            <w:r w:rsidR="00406F1B">
              <w:rPr>
                <w:noProof/>
                <w:webHidden/>
              </w:rPr>
              <w:tab/>
            </w:r>
            <w:r w:rsidR="00406F1B">
              <w:rPr>
                <w:noProof/>
                <w:webHidden/>
              </w:rPr>
              <w:fldChar w:fldCharType="begin"/>
            </w:r>
            <w:r w:rsidR="00406F1B">
              <w:rPr>
                <w:noProof/>
                <w:webHidden/>
              </w:rPr>
              <w:instrText xml:space="preserve"> PAGEREF _Toc531616214 \h </w:instrText>
            </w:r>
            <w:r w:rsidR="00406F1B">
              <w:rPr>
                <w:noProof/>
                <w:webHidden/>
              </w:rPr>
            </w:r>
            <w:r w:rsidR="00406F1B">
              <w:rPr>
                <w:noProof/>
                <w:webHidden/>
              </w:rPr>
              <w:fldChar w:fldCharType="separate"/>
            </w:r>
            <w:r w:rsidR="00406F1B">
              <w:rPr>
                <w:noProof/>
                <w:webHidden/>
              </w:rPr>
              <w:t>10</w:t>
            </w:r>
            <w:r w:rsidR="00406F1B">
              <w:rPr>
                <w:noProof/>
                <w:webHidden/>
              </w:rPr>
              <w:fldChar w:fldCharType="end"/>
            </w:r>
          </w:hyperlink>
        </w:p>
        <w:p w:rsidR="00406F1B" w:rsidRDefault="00280F96">
          <w:pPr>
            <w:pStyle w:val="TOC1"/>
            <w:tabs>
              <w:tab w:val="right" w:leader="dot" w:pos="9016"/>
            </w:tabs>
            <w:rPr>
              <w:rFonts w:asciiTheme="minorHAnsi" w:eastAsiaTheme="minorEastAsia" w:hAnsiTheme="minorHAnsi" w:cstheme="minorBidi"/>
              <w:noProof/>
            </w:rPr>
          </w:pPr>
          <w:hyperlink w:anchor="_Toc531616215" w:history="1">
            <w:r w:rsidR="00406F1B" w:rsidRPr="008B7129">
              <w:rPr>
                <w:rStyle w:val="Hyperlink"/>
                <w:rFonts w:eastAsiaTheme="majorEastAsia"/>
                <w:noProof/>
              </w:rPr>
              <w:t>19. Payment Schedule:</w:t>
            </w:r>
            <w:r w:rsidR="00406F1B">
              <w:rPr>
                <w:noProof/>
                <w:webHidden/>
              </w:rPr>
              <w:tab/>
            </w:r>
            <w:r w:rsidR="00406F1B">
              <w:rPr>
                <w:noProof/>
                <w:webHidden/>
              </w:rPr>
              <w:fldChar w:fldCharType="begin"/>
            </w:r>
            <w:r w:rsidR="00406F1B">
              <w:rPr>
                <w:noProof/>
                <w:webHidden/>
              </w:rPr>
              <w:instrText xml:space="preserve"> PAGEREF _Toc531616215 \h </w:instrText>
            </w:r>
            <w:r w:rsidR="00406F1B">
              <w:rPr>
                <w:noProof/>
                <w:webHidden/>
              </w:rPr>
            </w:r>
            <w:r w:rsidR="00406F1B">
              <w:rPr>
                <w:noProof/>
                <w:webHidden/>
              </w:rPr>
              <w:fldChar w:fldCharType="separate"/>
            </w:r>
            <w:r w:rsidR="00406F1B">
              <w:rPr>
                <w:noProof/>
                <w:webHidden/>
              </w:rPr>
              <w:t>10</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6" w:history="1">
            <w:r w:rsidR="00406F1B" w:rsidRPr="008B7129">
              <w:rPr>
                <w:rStyle w:val="Hyperlink"/>
                <w:rFonts w:eastAsiaTheme="majorEastAsia"/>
                <w:noProof/>
              </w:rPr>
              <w:t>14</w:t>
            </w:r>
            <w:r w:rsidR="00406F1B">
              <w:rPr>
                <w:rFonts w:asciiTheme="minorHAnsi" w:eastAsiaTheme="minorEastAsia" w:hAnsiTheme="minorHAnsi" w:cstheme="minorBidi"/>
                <w:noProof/>
              </w:rPr>
              <w:tab/>
            </w:r>
            <w:r w:rsidR="00406F1B" w:rsidRPr="008B7129">
              <w:rPr>
                <w:rStyle w:val="Hyperlink"/>
                <w:rFonts w:eastAsiaTheme="majorEastAsia"/>
                <w:noProof/>
              </w:rPr>
              <w:t xml:space="preserve">Asan Khedmat second services center site location 7000sq meter are at Mhtab Qalh in Kabul       </w:t>
            </w:r>
            <w:r w:rsidR="00406F1B" w:rsidRPr="008B7129">
              <w:rPr>
                <w:rStyle w:val="Hyperlink"/>
                <w:rFonts w:eastAsiaTheme="majorEastAsia"/>
                <w:noProof/>
                <w:lang w:bidi="fa-IR"/>
              </w:rPr>
              <w:t>district- 6</w:t>
            </w:r>
            <w:r w:rsidR="00406F1B">
              <w:rPr>
                <w:noProof/>
                <w:webHidden/>
              </w:rPr>
              <w:tab/>
            </w:r>
            <w:r w:rsidR="00406F1B">
              <w:rPr>
                <w:noProof/>
                <w:webHidden/>
              </w:rPr>
              <w:fldChar w:fldCharType="begin"/>
            </w:r>
            <w:r w:rsidR="00406F1B">
              <w:rPr>
                <w:noProof/>
                <w:webHidden/>
              </w:rPr>
              <w:instrText xml:space="preserve"> PAGEREF _Toc531616216 \h </w:instrText>
            </w:r>
            <w:r w:rsidR="00406F1B">
              <w:rPr>
                <w:noProof/>
                <w:webHidden/>
              </w:rPr>
            </w:r>
            <w:r w:rsidR="00406F1B">
              <w:rPr>
                <w:noProof/>
                <w:webHidden/>
              </w:rPr>
              <w:fldChar w:fldCharType="separate"/>
            </w:r>
            <w:r w:rsidR="00406F1B">
              <w:rPr>
                <w:noProof/>
                <w:webHidden/>
              </w:rPr>
              <w:t>11</w:t>
            </w:r>
            <w:r w:rsidR="00406F1B">
              <w:rPr>
                <w:noProof/>
                <w:webHidden/>
              </w:rPr>
              <w:fldChar w:fldCharType="end"/>
            </w:r>
          </w:hyperlink>
        </w:p>
        <w:p w:rsidR="00406F1B" w:rsidRDefault="00280F96">
          <w:pPr>
            <w:pStyle w:val="TOC1"/>
            <w:tabs>
              <w:tab w:val="left" w:pos="720"/>
              <w:tab w:val="right" w:leader="dot" w:pos="9016"/>
            </w:tabs>
            <w:rPr>
              <w:rFonts w:asciiTheme="minorHAnsi" w:eastAsiaTheme="minorEastAsia" w:hAnsiTheme="minorHAnsi" w:cstheme="minorBidi"/>
              <w:noProof/>
            </w:rPr>
          </w:pPr>
          <w:hyperlink w:anchor="_Toc531616217" w:history="1">
            <w:r w:rsidR="00406F1B" w:rsidRPr="008B7129">
              <w:rPr>
                <w:rStyle w:val="Hyperlink"/>
                <w:rFonts w:eastAsiaTheme="majorEastAsia"/>
                <w:noProof/>
              </w:rPr>
              <w:t>15</w:t>
            </w:r>
            <w:r w:rsidR="00406F1B">
              <w:rPr>
                <w:rFonts w:asciiTheme="minorHAnsi" w:eastAsiaTheme="minorEastAsia" w:hAnsiTheme="minorHAnsi" w:cstheme="minorBidi"/>
                <w:noProof/>
              </w:rPr>
              <w:tab/>
            </w:r>
            <w:r w:rsidR="00406F1B" w:rsidRPr="008B7129">
              <w:rPr>
                <w:rStyle w:val="Hyperlink"/>
                <w:rFonts w:eastAsiaTheme="majorEastAsia"/>
                <w:noProof/>
              </w:rPr>
              <w:t>Asan khedmat Second Service Center Site Sketch</w:t>
            </w:r>
            <w:r w:rsidR="00406F1B">
              <w:rPr>
                <w:noProof/>
                <w:webHidden/>
              </w:rPr>
              <w:tab/>
            </w:r>
            <w:r w:rsidR="00406F1B">
              <w:rPr>
                <w:noProof/>
                <w:webHidden/>
              </w:rPr>
              <w:fldChar w:fldCharType="begin"/>
            </w:r>
            <w:r w:rsidR="00406F1B">
              <w:rPr>
                <w:noProof/>
                <w:webHidden/>
              </w:rPr>
              <w:instrText xml:space="preserve"> PAGEREF _Toc531616217 \h </w:instrText>
            </w:r>
            <w:r w:rsidR="00406F1B">
              <w:rPr>
                <w:noProof/>
                <w:webHidden/>
              </w:rPr>
            </w:r>
            <w:r w:rsidR="00406F1B">
              <w:rPr>
                <w:noProof/>
                <w:webHidden/>
              </w:rPr>
              <w:fldChar w:fldCharType="separate"/>
            </w:r>
            <w:r w:rsidR="00406F1B">
              <w:rPr>
                <w:noProof/>
                <w:webHidden/>
              </w:rPr>
              <w:t>13</w:t>
            </w:r>
            <w:r w:rsidR="00406F1B">
              <w:rPr>
                <w:noProof/>
                <w:webHidden/>
              </w:rPr>
              <w:fldChar w:fldCharType="end"/>
            </w:r>
          </w:hyperlink>
        </w:p>
        <w:p w:rsidR="00AA2736" w:rsidRDefault="00E30B4C">
          <w:r w:rsidRPr="00801181">
            <w:rPr>
              <w:color w:val="5B9BD5" w:themeColor="accent1"/>
            </w:rPr>
            <w:fldChar w:fldCharType="end"/>
          </w:r>
        </w:p>
      </w:sdtContent>
    </w:sdt>
    <w:p w:rsidR="005526DB" w:rsidRPr="00E0359B" w:rsidRDefault="005526DB" w:rsidP="006E211D">
      <w:pPr>
        <w:pStyle w:val="Default"/>
        <w:ind w:left="630"/>
        <w:rPr>
          <w:b/>
          <w:bCs/>
          <w:color w:val="0070C0"/>
          <w:sz w:val="28"/>
          <w:szCs w:val="28"/>
        </w:rPr>
      </w:pPr>
    </w:p>
    <w:p w:rsidR="005526DB" w:rsidRPr="00E0359B" w:rsidRDefault="005526DB" w:rsidP="006E211D">
      <w:pPr>
        <w:pStyle w:val="Default"/>
        <w:ind w:left="630"/>
        <w:rPr>
          <w:b/>
          <w:bCs/>
          <w:color w:val="0070C0"/>
          <w:sz w:val="28"/>
          <w:szCs w:val="28"/>
        </w:rPr>
      </w:pPr>
    </w:p>
    <w:p w:rsidR="005526DB" w:rsidRPr="00E0359B" w:rsidRDefault="005526DB" w:rsidP="006E211D">
      <w:pPr>
        <w:pStyle w:val="Default"/>
        <w:ind w:left="630"/>
        <w:rPr>
          <w:b/>
          <w:bCs/>
          <w:color w:val="0070C0"/>
          <w:sz w:val="28"/>
          <w:szCs w:val="28"/>
        </w:rPr>
      </w:pPr>
    </w:p>
    <w:p w:rsidR="005526DB" w:rsidRPr="00E0359B" w:rsidRDefault="005526DB" w:rsidP="006E211D">
      <w:pPr>
        <w:pStyle w:val="Default"/>
        <w:ind w:left="630"/>
        <w:rPr>
          <w:b/>
          <w:bCs/>
          <w:color w:val="0070C0"/>
          <w:sz w:val="28"/>
          <w:szCs w:val="28"/>
        </w:rPr>
      </w:pPr>
    </w:p>
    <w:p w:rsidR="005526DB" w:rsidRPr="00E0359B" w:rsidRDefault="005526DB" w:rsidP="006E211D">
      <w:pPr>
        <w:pStyle w:val="Default"/>
        <w:ind w:left="630"/>
        <w:rPr>
          <w:b/>
          <w:bCs/>
          <w:color w:val="0070C0"/>
          <w:sz w:val="28"/>
          <w:szCs w:val="28"/>
        </w:rPr>
      </w:pPr>
    </w:p>
    <w:p w:rsidR="0019013C" w:rsidRPr="00E0359B" w:rsidRDefault="0019013C" w:rsidP="00D90632">
      <w:pPr>
        <w:pStyle w:val="Default"/>
        <w:rPr>
          <w:b/>
          <w:bCs/>
          <w:color w:val="0070C0"/>
          <w:sz w:val="22"/>
          <w:szCs w:val="22"/>
        </w:rPr>
      </w:pPr>
    </w:p>
    <w:p w:rsidR="0019013C" w:rsidRDefault="0019013C" w:rsidP="006E211D">
      <w:pPr>
        <w:pStyle w:val="Default"/>
        <w:ind w:left="630"/>
        <w:rPr>
          <w:b/>
          <w:bCs/>
          <w:color w:val="0070C0"/>
          <w:sz w:val="22"/>
          <w:szCs w:val="22"/>
        </w:rPr>
      </w:pPr>
    </w:p>
    <w:p w:rsidR="0097216A" w:rsidRDefault="0097216A" w:rsidP="006E211D">
      <w:pPr>
        <w:pStyle w:val="Default"/>
        <w:ind w:left="630"/>
        <w:rPr>
          <w:b/>
          <w:bCs/>
          <w:color w:val="0070C0"/>
          <w:sz w:val="22"/>
          <w:szCs w:val="22"/>
        </w:rPr>
      </w:pPr>
    </w:p>
    <w:p w:rsidR="0097216A" w:rsidRDefault="0097216A" w:rsidP="006E211D">
      <w:pPr>
        <w:pStyle w:val="Default"/>
        <w:ind w:left="630"/>
        <w:rPr>
          <w:b/>
          <w:bCs/>
          <w:color w:val="0070C0"/>
          <w:sz w:val="22"/>
          <w:szCs w:val="22"/>
        </w:rPr>
      </w:pPr>
    </w:p>
    <w:p w:rsidR="0097216A" w:rsidRDefault="0097216A" w:rsidP="006E211D">
      <w:pPr>
        <w:pStyle w:val="Default"/>
        <w:ind w:left="630"/>
        <w:rPr>
          <w:b/>
          <w:bCs/>
          <w:color w:val="0070C0"/>
          <w:sz w:val="22"/>
          <w:szCs w:val="22"/>
        </w:rPr>
      </w:pPr>
    </w:p>
    <w:p w:rsidR="0097216A" w:rsidRDefault="0097216A" w:rsidP="006E211D">
      <w:pPr>
        <w:pStyle w:val="Default"/>
        <w:ind w:left="630"/>
        <w:rPr>
          <w:b/>
          <w:bCs/>
          <w:color w:val="0070C0"/>
          <w:sz w:val="22"/>
          <w:szCs w:val="22"/>
        </w:rPr>
      </w:pPr>
    </w:p>
    <w:p w:rsidR="0097216A" w:rsidRDefault="0097216A" w:rsidP="006E211D">
      <w:pPr>
        <w:pStyle w:val="Default"/>
        <w:ind w:left="630"/>
        <w:rPr>
          <w:b/>
          <w:bCs/>
          <w:color w:val="0070C0"/>
          <w:sz w:val="22"/>
          <w:szCs w:val="22"/>
        </w:rPr>
      </w:pPr>
    </w:p>
    <w:p w:rsidR="00E9385E" w:rsidRDefault="00E9385E" w:rsidP="006E211D">
      <w:pPr>
        <w:pStyle w:val="Default"/>
        <w:ind w:left="630"/>
        <w:rPr>
          <w:b/>
          <w:bCs/>
          <w:color w:val="0070C0"/>
          <w:sz w:val="22"/>
          <w:szCs w:val="22"/>
        </w:rPr>
      </w:pPr>
    </w:p>
    <w:p w:rsidR="00E9385E" w:rsidRPr="00E0359B" w:rsidRDefault="00E9385E" w:rsidP="006E211D">
      <w:pPr>
        <w:pStyle w:val="Default"/>
        <w:ind w:left="630"/>
        <w:rPr>
          <w:b/>
          <w:bCs/>
          <w:color w:val="0070C0"/>
          <w:sz w:val="22"/>
          <w:szCs w:val="22"/>
        </w:rPr>
      </w:pPr>
    </w:p>
    <w:p w:rsidR="0019013C" w:rsidRPr="00E0359B" w:rsidRDefault="0019013C" w:rsidP="006E211D">
      <w:pPr>
        <w:pStyle w:val="Default"/>
        <w:ind w:left="630"/>
        <w:rPr>
          <w:b/>
          <w:bCs/>
          <w:color w:val="0070C0"/>
          <w:sz w:val="22"/>
          <w:szCs w:val="22"/>
        </w:rPr>
      </w:pPr>
    </w:p>
    <w:p w:rsidR="00F7471B" w:rsidRPr="00AA2736" w:rsidRDefault="00F7471B" w:rsidP="00AA2736">
      <w:pPr>
        <w:pStyle w:val="Heading1"/>
      </w:pPr>
      <w:bookmarkStart w:id="5" w:name="_Toc531616202"/>
      <w:r w:rsidRPr="00AA2736">
        <w:lastRenderedPageBreak/>
        <w:t>About Asan Khedmat</w:t>
      </w:r>
      <w:r w:rsidR="00D123FE" w:rsidRPr="00AA2736">
        <w:t>:</w:t>
      </w:r>
      <w:bookmarkEnd w:id="5"/>
    </w:p>
    <w:p w:rsidR="00F7471B" w:rsidRPr="00110076" w:rsidRDefault="00F7471B" w:rsidP="00EF090B">
      <w:pPr>
        <w:pStyle w:val="Default"/>
        <w:ind w:left="630"/>
        <w:jc w:val="both"/>
        <w:rPr>
          <w:color w:val="auto"/>
        </w:rPr>
      </w:pPr>
      <w:r w:rsidRPr="00110076">
        <w:rPr>
          <w:color w:val="auto"/>
        </w:rPr>
        <w:t>Asan Khedmat is a one-stop shop for public services of Afghanistan established in July 2016, under the ausp</w:t>
      </w:r>
      <w:r w:rsidR="00FB62E2" w:rsidRPr="00110076">
        <w:rPr>
          <w:color w:val="auto"/>
        </w:rPr>
        <w:t>ices of the Ministry of Communication</w:t>
      </w:r>
      <w:r w:rsidR="00767C7E" w:rsidRPr="00110076">
        <w:rPr>
          <w:color w:val="auto"/>
        </w:rPr>
        <w:t xml:space="preserve"> &amp; information</w:t>
      </w:r>
      <w:r w:rsidR="00FB62E2" w:rsidRPr="00110076">
        <w:rPr>
          <w:color w:val="auto"/>
        </w:rPr>
        <w:t xml:space="preserve"> technology. </w:t>
      </w:r>
      <w:r w:rsidRPr="00110076">
        <w:rPr>
          <w:color w:val="auto"/>
        </w:rPr>
        <w:t>It is aiming at simplifying public services provided to businesses and population of Afghanist</w:t>
      </w:r>
      <w:r w:rsidR="00767C7E" w:rsidRPr="00110076">
        <w:rPr>
          <w:color w:val="auto"/>
        </w:rPr>
        <w:t>an. It has been more than two years</w:t>
      </w:r>
      <w:r w:rsidRPr="00110076">
        <w:rPr>
          <w:color w:val="auto"/>
        </w:rPr>
        <w:t xml:space="preserve"> that the Asan Khedmat</w:t>
      </w:r>
      <w:r w:rsidR="00EE0C1A" w:rsidRPr="00110076">
        <w:rPr>
          <w:color w:val="auto"/>
        </w:rPr>
        <w:t xml:space="preserve"> has formally been </w:t>
      </w:r>
      <w:r w:rsidR="00622568" w:rsidRPr="00110076">
        <w:rPr>
          <w:color w:val="auto"/>
        </w:rPr>
        <w:t>established. Past</w:t>
      </w:r>
      <w:r w:rsidRPr="00110076">
        <w:rPr>
          <w:color w:val="auto"/>
        </w:rPr>
        <w:t xml:space="preserve"> year marked a period of laying ground for full launch of the services during 2018. During this period, Asan Khedmat experts have accumulated an enormous amount of information on the current state of affairs of the government services and shortlisted close to 50 of tho</w:t>
      </w:r>
      <w:r w:rsidR="00EE0C1A" w:rsidRPr="00110076">
        <w:rPr>
          <w:color w:val="auto"/>
        </w:rPr>
        <w:t>se services for simplification.</w:t>
      </w:r>
      <w:r w:rsidR="00723F8E" w:rsidRPr="00110076">
        <w:rPr>
          <w:color w:val="auto"/>
        </w:rPr>
        <w:t>18</w:t>
      </w:r>
      <w:r w:rsidRPr="00110076">
        <w:rPr>
          <w:color w:val="auto"/>
        </w:rPr>
        <w:t xml:space="preserve"> of these services have already been simplified and up to 20 are lined to be simplified by the end of 2017.</w:t>
      </w:r>
    </w:p>
    <w:p w:rsidR="00AA4A73" w:rsidRPr="00110076" w:rsidRDefault="00AA4A73" w:rsidP="00EF090B">
      <w:pPr>
        <w:pStyle w:val="Default"/>
        <w:ind w:left="630"/>
        <w:jc w:val="both"/>
        <w:rPr>
          <w:b/>
          <w:bCs/>
          <w:color w:val="0070C0"/>
        </w:rPr>
      </w:pPr>
    </w:p>
    <w:p w:rsidR="00C0242E" w:rsidRPr="00AA2736" w:rsidRDefault="00C0242E" w:rsidP="00AA2736">
      <w:pPr>
        <w:pStyle w:val="Heading1"/>
      </w:pPr>
      <w:bookmarkStart w:id="6" w:name="_Toc531616203"/>
      <w:r w:rsidRPr="00AA2736">
        <w:t>Background</w:t>
      </w:r>
      <w:bookmarkEnd w:id="0"/>
      <w:bookmarkEnd w:id="1"/>
      <w:r w:rsidR="00AA4A73" w:rsidRPr="00AA2736">
        <w:t>:</w:t>
      </w:r>
      <w:bookmarkEnd w:id="6"/>
    </w:p>
    <w:p w:rsidR="00AA4A73" w:rsidRPr="00411253" w:rsidRDefault="00AA4A73" w:rsidP="00EF090B">
      <w:pPr>
        <w:pStyle w:val="Default"/>
        <w:ind w:left="630"/>
        <w:jc w:val="both"/>
        <w:rPr>
          <w:color w:val="auto"/>
        </w:rPr>
      </w:pPr>
    </w:p>
    <w:p w:rsidR="00C0242E" w:rsidRPr="00411253" w:rsidRDefault="00C0242E" w:rsidP="00EF090B">
      <w:pPr>
        <w:pStyle w:val="Default"/>
        <w:ind w:left="630"/>
        <w:jc w:val="both"/>
        <w:rPr>
          <w:color w:val="auto"/>
        </w:rPr>
      </w:pPr>
      <w:r w:rsidRPr="00411253">
        <w:rPr>
          <w:color w:val="auto"/>
        </w:rPr>
        <w:t>The new initiative called Asan Khedmat, under the auspices of the Ministry of</w:t>
      </w:r>
      <w:r w:rsidR="00984863" w:rsidRPr="00411253">
        <w:rPr>
          <w:color w:val="auto"/>
        </w:rPr>
        <w:t xml:space="preserve"> Communication and information technology (</w:t>
      </w:r>
      <w:r w:rsidR="00936F07" w:rsidRPr="00411253">
        <w:rPr>
          <w:color w:val="auto"/>
        </w:rPr>
        <w:t>MCIT</w:t>
      </w:r>
      <w:r w:rsidRPr="00411253">
        <w:rPr>
          <w:color w:val="auto"/>
        </w:rPr>
        <w:t xml:space="preserve">) which was approved by the Economic Council of Ministers in its meeting on March </w:t>
      </w:r>
      <w:r w:rsidR="00110246" w:rsidRPr="00411253">
        <w:rPr>
          <w:color w:val="auto"/>
        </w:rPr>
        <w:t>19-</w:t>
      </w:r>
      <w:r w:rsidRPr="00411253">
        <w:rPr>
          <w:color w:val="auto"/>
        </w:rPr>
        <w:t xml:space="preserve"> 2016, is a one-stop shop for government services and auxiliary services from the private sector. Asan Khedmat in Afghanistan is perceived to be a major step towards raising the performance level of the Afghan government by increasing efficiency and effectiveness and enhancing the responsiveness to the needs of the Afghan citizen. The center shall help to deliver quality services in an inexpensive and timely manner and have a positive effect on the relation between citizen and government, making the work of the government employees, who bear the shortcomings of the present system, more fulfilling.</w:t>
      </w:r>
    </w:p>
    <w:p w:rsidR="00C0242E" w:rsidRPr="00411253" w:rsidRDefault="00C0242E" w:rsidP="00EF090B">
      <w:pPr>
        <w:pStyle w:val="Default"/>
        <w:ind w:left="630"/>
        <w:jc w:val="both"/>
        <w:rPr>
          <w:color w:val="auto"/>
        </w:rPr>
      </w:pPr>
      <w:r w:rsidRPr="00411253">
        <w:rPr>
          <w:color w:val="auto"/>
        </w:rPr>
        <w:t xml:space="preserve">The idea behind this concept is to have common government services under one roof, thus shortening ways for the citizen and improving efficiency, which in turn results in greater citizen satisfaction. The services are delivered by the staff of the </w:t>
      </w:r>
      <w:r w:rsidR="00EE0C1A" w:rsidRPr="00411253">
        <w:rPr>
          <w:color w:val="auto"/>
        </w:rPr>
        <w:t>service-delivering</w:t>
      </w:r>
      <w:r w:rsidRPr="00411253">
        <w:rPr>
          <w:color w:val="auto"/>
        </w:rPr>
        <w:t xml:space="preserve"> agency, trained in the same way and clad in the same uniforms as t</w:t>
      </w:r>
      <w:r w:rsidR="00492F8E" w:rsidRPr="00411253">
        <w:rPr>
          <w:color w:val="auto"/>
        </w:rPr>
        <w:t>he ASAN operational staff</w:t>
      </w:r>
    </w:p>
    <w:p w:rsidR="002D45FB" w:rsidRPr="00411253" w:rsidRDefault="00C0242E" w:rsidP="00EF090B">
      <w:pPr>
        <w:pStyle w:val="Default"/>
        <w:ind w:left="630"/>
        <w:jc w:val="both"/>
        <w:rPr>
          <w:color w:val="auto"/>
        </w:rPr>
      </w:pPr>
      <w:r w:rsidRPr="00411253">
        <w:rPr>
          <w:color w:val="auto"/>
        </w:rPr>
        <w:t>The Asan Khedmat initiative is planning to build a twin building which accommodates on the one hand the first Asan Khedmat Service Centre, and which, on the other hand, accommodates the Public Services Support Agency, which is the parent organization for all Asan Khedmat Serv</w:t>
      </w:r>
      <w:r w:rsidR="00EE0C1A" w:rsidRPr="00411253">
        <w:rPr>
          <w:color w:val="auto"/>
        </w:rPr>
        <w:t xml:space="preserve">ice Centers. Both buildings are </w:t>
      </w:r>
      <w:r w:rsidRPr="00411253">
        <w:rPr>
          <w:color w:val="auto"/>
        </w:rPr>
        <w:t>designed an</w:t>
      </w:r>
      <w:r w:rsidR="00EE0C1A" w:rsidRPr="00411253">
        <w:rPr>
          <w:color w:val="auto"/>
        </w:rPr>
        <w:t xml:space="preserve">d structured in accordance with </w:t>
      </w:r>
      <w:r w:rsidRPr="00411253">
        <w:rPr>
          <w:color w:val="auto"/>
        </w:rPr>
        <w:t>strict</w:t>
      </w:r>
    </w:p>
    <w:p w:rsidR="00653844" w:rsidRPr="00411253" w:rsidRDefault="00653844" w:rsidP="00EF090B">
      <w:pPr>
        <w:pStyle w:val="Default"/>
        <w:ind w:left="630"/>
        <w:jc w:val="both"/>
        <w:rPr>
          <w:color w:val="auto"/>
        </w:rPr>
      </w:pPr>
    </w:p>
    <w:p w:rsidR="00653844" w:rsidRPr="00AA2736" w:rsidRDefault="00653844" w:rsidP="00AA2736">
      <w:pPr>
        <w:pStyle w:val="Heading1"/>
        <w:rPr>
          <w:szCs w:val="22"/>
        </w:rPr>
      </w:pPr>
      <w:bookmarkStart w:id="7" w:name="_Toc531616204"/>
      <w:r w:rsidRPr="00AA2736">
        <w:rPr>
          <w:szCs w:val="22"/>
        </w:rPr>
        <w:t xml:space="preserve">Aim of the establishment of Asan </w:t>
      </w:r>
      <w:r w:rsidR="00085765">
        <w:rPr>
          <w:szCs w:val="22"/>
        </w:rPr>
        <w:t>K</w:t>
      </w:r>
      <w:r w:rsidRPr="00AA2736">
        <w:rPr>
          <w:szCs w:val="22"/>
        </w:rPr>
        <w:t>hedma</w:t>
      </w:r>
      <w:r w:rsidR="00085765">
        <w:rPr>
          <w:szCs w:val="22"/>
        </w:rPr>
        <w:t>t</w:t>
      </w:r>
      <w:r w:rsidRPr="00AA2736">
        <w:rPr>
          <w:szCs w:val="22"/>
        </w:rPr>
        <w:t xml:space="preserve"> public service center:</w:t>
      </w:r>
      <w:bookmarkEnd w:id="7"/>
    </w:p>
    <w:p w:rsidR="00653844" w:rsidRPr="00411253" w:rsidRDefault="00653844" w:rsidP="00653844">
      <w:pPr>
        <w:pStyle w:val="Default"/>
        <w:ind w:left="630"/>
        <w:jc w:val="both"/>
        <w:rPr>
          <w:color w:val="auto"/>
        </w:rPr>
      </w:pPr>
      <w:r w:rsidRPr="00411253">
        <w:rPr>
          <w:color w:val="auto"/>
        </w:rPr>
        <w:t>To reduce an extra expensed and loss of the time by the citizens;</w:t>
      </w:r>
    </w:p>
    <w:p w:rsidR="00653844" w:rsidRPr="00411253" w:rsidRDefault="00653844" w:rsidP="00653844">
      <w:pPr>
        <w:pStyle w:val="Default"/>
        <w:ind w:left="630"/>
        <w:jc w:val="both"/>
        <w:rPr>
          <w:color w:val="auto"/>
        </w:rPr>
      </w:pPr>
      <w:r w:rsidRPr="00411253">
        <w:rPr>
          <w:color w:val="auto"/>
        </w:rPr>
        <w:t>To achieve observing the respected to the ethical rules and the kind behavior the citizens;</w:t>
      </w:r>
    </w:p>
    <w:p w:rsidR="00653844" w:rsidRPr="00411253" w:rsidRDefault="00653844" w:rsidP="00653844">
      <w:pPr>
        <w:pStyle w:val="Default"/>
        <w:ind w:left="630"/>
        <w:jc w:val="both"/>
        <w:rPr>
          <w:color w:val="auto"/>
        </w:rPr>
      </w:pPr>
      <w:r w:rsidRPr="00411253">
        <w:rPr>
          <w:color w:val="auto"/>
        </w:rPr>
        <w:t>To increase transparency and strengthen the fight against corruption;</w:t>
      </w:r>
    </w:p>
    <w:p w:rsidR="00653844" w:rsidRPr="00411253" w:rsidRDefault="00653844" w:rsidP="00653844">
      <w:pPr>
        <w:pStyle w:val="Default"/>
        <w:ind w:left="630"/>
        <w:jc w:val="both"/>
        <w:rPr>
          <w:color w:val="auto"/>
        </w:rPr>
      </w:pPr>
      <w:r w:rsidRPr="00411253">
        <w:rPr>
          <w:color w:val="auto"/>
        </w:rPr>
        <w:t>To ensure a larger use of electronic services;</w:t>
      </w:r>
    </w:p>
    <w:p w:rsidR="00653844" w:rsidRPr="00653844" w:rsidRDefault="00653844" w:rsidP="00653844">
      <w:pPr>
        <w:pStyle w:val="Default"/>
        <w:ind w:left="630"/>
        <w:jc w:val="both"/>
        <w:rPr>
          <w:color w:val="auto"/>
          <w:sz w:val="22"/>
          <w:szCs w:val="22"/>
        </w:rPr>
      </w:pPr>
    </w:p>
    <w:p w:rsidR="00C0242E" w:rsidRPr="00AA2736" w:rsidRDefault="002D45FB" w:rsidP="00AA2736">
      <w:pPr>
        <w:pStyle w:val="Heading1"/>
      </w:pPr>
      <w:bookmarkStart w:id="8" w:name="_Toc531616205"/>
      <w:r w:rsidRPr="00AA2736">
        <w:t>G</w:t>
      </w:r>
      <w:r w:rsidR="00C0242E" w:rsidRPr="00AA2736">
        <w:t>uidelines</w:t>
      </w:r>
      <w:r w:rsidR="00EE0C1A" w:rsidRPr="00AA2736">
        <w:t>,</w:t>
      </w:r>
      <w:r w:rsidR="00C0242E" w:rsidRPr="00AA2736">
        <w:t xml:space="preserve"> which include amongst others:</w:t>
      </w:r>
      <w:bookmarkEnd w:id="8"/>
    </w:p>
    <w:p w:rsidR="002D45FB" w:rsidRPr="00E0359B" w:rsidRDefault="002D45FB" w:rsidP="00EF090B">
      <w:pPr>
        <w:pStyle w:val="Default"/>
        <w:ind w:left="630"/>
        <w:jc w:val="both"/>
        <w:rPr>
          <w:color w:val="0070C0"/>
          <w:sz w:val="22"/>
          <w:szCs w:val="22"/>
        </w:rPr>
      </w:pPr>
    </w:p>
    <w:p w:rsidR="00C0242E" w:rsidRPr="00411253" w:rsidRDefault="00C0242E" w:rsidP="00EF090B">
      <w:pPr>
        <w:pStyle w:val="Default"/>
        <w:ind w:left="630"/>
        <w:jc w:val="both"/>
        <w:rPr>
          <w:color w:val="auto"/>
        </w:rPr>
      </w:pPr>
      <w:r w:rsidRPr="00411253">
        <w:rPr>
          <w:color w:val="auto"/>
        </w:rPr>
        <w:lastRenderedPageBreak/>
        <w:t>Ability to cope with the rush of large numbers of citizens without obstruction</w:t>
      </w:r>
    </w:p>
    <w:p w:rsidR="00C0242E" w:rsidRPr="00411253" w:rsidRDefault="00C0242E" w:rsidP="00EF090B">
      <w:pPr>
        <w:pStyle w:val="Default"/>
        <w:ind w:left="630"/>
        <w:jc w:val="both"/>
        <w:rPr>
          <w:color w:val="auto"/>
        </w:rPr>
      </w:pPr>
      <w:r w:rsidRPr="00411253">
        <w:rPr>
          <w:color w:val="auto"/>
        </w:rPr>
        <w:t>Facilitate easy guidance of the citizens seeking public services</w:t>
      </w:r>
    </w:p>
    <w:p w:rsidR="00C0242E" w:rsidRPr="00411253" w:rsidRDefault="00C0242E" w:rsidP="00EF090B">
      <w:pPr>
        <w:pStyle w:val="Default"/>
        <w:ind w:left="630"/>
        <w:jc w:val="both"/>
        <w:rPr>
          <w:color w:val="auto"/>
        </w:rPr>
      </w:pPr>
      <w:r w:rsidRPr="00411253">
        <w:rPr>
          <w:color w:val="auto"/>
        </w:rPr>
        <w:t>Accommodate special infrastructure for information and communication technology</w:t>
      </w:r>
    </w:p>
    <w:p w:rsidR="00C0242E" w:rsidRPr="00411253" w:rsidRDefault="00C0242E" w:rsidP="00EF090B">
      <w:pPr>
        <w:pStyle w:val="Default"/>
        <w:ind w:left="630"/>
        <w:jc w:val="both"/>
        <w:rPr>
          <w:color w:val="auto"/>
        </w:rPr>
      </w:pPr>
      <w:r w:rsidRPr="00411253">
        <w:rPr>
          <w:color w:val="auto"/>
        </w:rPr>
        <w:t>Accommodate security needs</w:t>
      </w:r>
    </w:p>
    <w:p w:rsidR="00C0242E" w:rsidRPr="00411253" w:rsidRDefault="00C0242E" w:rsidP="00EF090B">
      <w:pPr>
        <w:pStyle w:val="Default"/>
        <w:ind w:left="630"/>
        <w:jc w:val="both"/>
        <w:rPr>
          <w:color w:val="auto"/>
        </w:rPr>
      </w:pPr>
      <w:r w:rsidRPr="00411253">
        <w:rPr>
          <w:color w:val="auto"/>
        </w:rPr>
        <w:t>Accommodate training facilities</w:t>
      </w:r>
    </w:p>
    <w:p w:rsidR="00C0242E" w:rsidRPr="00411253" w:rsidRDefault="00C0242E" w:rsidP="00EF090B">
      <w:pPr>
        <w:pStyle w:val="Default"/>
        <w:ind w:left="630"/>
        <w:jc w:val="both"/>
        <w:rPr>
          <w:color w:val="auto"/>
        </w:rPr>
      </w:pPr>
      <w:r w:rsidRPr="00411253">
        <w:rPr>
          <w:color w:val="auto"/>
        </w:rPr>
        <w:t>Facilitate ISO 9001 compatibility</w:t>
      </w:r>
    </w:p>
    <w:p w:rsidR="00EE0C1A" w:rsidRPr="00411253" w:rsidRDefault="00EE0C1A" w:rsidP="00407ADD">
      <w:pPr>
        <w:pStyle w:val="Default"/>
        <w:ind w:left="630"/>
        <w:jc w:val="both"/>
        <w:rPr>
          <w:color w:val="auto"/>
        </w:rPr>
      </w:pPr>
      <w:r w:rsidRPr="00411253">
        <w:rPr>
          <w:color w:val="auto"/>
        </w:rPr>
        <w:t xml:space="preserve">Building code requirements for structural concrete (ACI </w:t>
      </w:r>
      <w:r w:rsidR="00407ADD">
        <w:rPr>
          <w:color w:val="auto"/>
        </w:rPr>
        <w:t>318</w:t>
      </w:r>
      <w:r w:rsidRPr="00411253">
        <w:rPr>
          <w:color w:val="auto"/>
        </w:rPr>
        <w:t>-08)</w:t>
      </w:r>
    </w:p>
    <w:p w:rsidR="00FF50E8" w:rsidRPr="00411253" w:rsidRDefault="00DB42D7" w:rsidP="00EF090B">
      <w:pPr>
        <w:pStyle w:val="Default"/>
        <w:ind w:left="630"/>
        <w:jc w:val="both"/>
        <w:rPr>
          <w:color w:val="auto"/>
        </w:rPr>
      </w:pPr>
      <w:r w:rsidRPr="00411253">
        <w:rPr>
          <w:color w:val="auto"/>
        </w:rPr>
        <w:t>Earthquake – resistant structure design</w:t>
      </w:r>
    </w:p>
    <w:p w:rsidR="008223FC" w:rsidRPr="00411253" w:rsidRDefault="00F97645" w:rsidP="00EF090B">
      <w:pPr>
        <w:pStyle w:val="Default"/>
        <w:ind w:left="630"/>
        <w:jc w:val="both"/>
        <w:rPr>
          <w:color w:val="auto"/>
        </w:rPr>
      </w:pPr>
      <w:r w:rsidRPr="00411253">
        <w:rPr>
          <w:color w:val="auto"/>
        </w:rPr>
        <w:t>General</w:t>
      </w:r>
      <w:r w:rsidR="00FF50E8" w:rsidRPr="00411253">
        <w:rPr>
          <w:color w:val="auto"/>
        </w:rPr>
        <w:t xml:space="preserve"> scope of the building drawing and technical specification, 1</w:t>
      </w:r>
      <w:r w:rsidR="007C6389">
        <w:rPr>
          <w:color w:val="auto"/>
        </w:rPr>
        <w:t>.</w:t>
      </w:r>
      <w:r w:rsidR="00FF50E8" w:rsidRPr="00411253">
        <w:rPr>
          <w:color w:val="auto"/>
        </w:rPr>
        <w:t xml:space="preserve"> four story buildi</w:t>
      </w:r>
      <w:r w:rsidR="00D94081">
        <w:rPr>
          <w:color w:val="auto"/>
        </w:rPr>
        <w:t>ng 2</w:t>
      </w:r>
      <w:r w:rsidR="007C6389">
        <w:rPr>
          <w:color w:val="auto"/>
        </w:rPr>
        <w:t>.</w:t>
      </w:r>
      <w:r w:rsidR="00D94081">
        <w:rPr>
          <w:color w:val="auto"/>
        </w:rPr>
        <w:t xml:space="preserve"> three story buildings </w:t>
      </w:r>
      <w:r w:rsidR="007C6389">
        <w:rPr>
          <w:color w:val="auto"/>
        </w:rPr>
        <w:t>3.</w:t>
      </w:r>
      <w:r w:rsidR="00D94081">
        <w:rPr>
          <w:color w:val="auto"/>
        </w:rPr>
        <w:t xml:space="preserve"> two</w:t>
      </w:r>
      <w:r w:rsidR="00FF50E8" w:rsidRPr="00411253">
        <w:rPr>
          <w:color w:val="auto"/>
        </w:rPr>
        <w:t xml:space="preserve"> story building and </w:t>
      </w:r>
      <w:r w:rsidR="007C6389" w:rsidRPr="00411253">
        <w:rPr>
          <w:color w:val="auto"/>
        </w:rPr>
        <w:t>one-story</w:t>
      </w:r>
      <w:r w:rsidR="00FF50E8" w:rsidRPr="00411253">
        <w:rPr>
          <w:color w:val="auto"/>
        </w:rPr>
        <w:t xml:space="preserve"> hall buildings </w:t>
      </w:r>
      <w:r w:rsidRPr="00411253">
        <w:rPr>
          <w:color w:val="auto"/>
        </w:rPr>
        <w:t>include</w:t>
      </w:r>
      <w:r w:rsidR="00FF50E8" w:rsidRPr="00411253">
        <w:rPr>
          <w:color w:val="auto"/>
        </w:rPr>
        <w:t xml:space="preserve"> of the all </w:t>
      </w:r>
      <w:r w:rsidRPr="00411253">
        <w:rPr>
          <w:color w:val="auto"/>
        </w:rPr>
        <w:t>related</w:t>
      </w:r>
      <w:r w:rsidR="00FF50E8" w:rsidRPr="00411253">
        <w:rPr>
          <w:color w:val="auto"/>
        </w:rPr>
        <w:t xml:space="preserve"> </w:t>
      </w:r>
      <w:r w:rsidRPr="00411253">
        <w:rPr>
          <w:color w:val="auto"/>
        </w:rPr>
        <w:t>component</w:t>
      </w:r>
      <w:r w:rsidR="00FF50E8" w:rsidRPr="00411253">
        <w:rPr>
          <w:color w:val="auto"/>
        </w:rPr>
        <w:t xml:space="preserve"> like </w:t>
      </w:r>
      <w:r w:rsidRPr="00411253">
        <w:rPr>
          <w:color w:val="auto"/>
        </w:rPr>
        <w:t>generator</w:t>
      </w:r>
      <w:r w:rsidR="00FF50E8" w:rsidRPr="00411253">
        <w:rPr>
          <w:color w:val="auto"/>
        </w:rPr>
        <w:t xml:space="preserve"> room, power room, </w:t>
      </w:r>
      <w:r w:rsidRPr="00411253">
        <w:rPr>
          <w:color w:val="auto"/>
        </w:rPr>
        <w:t>power supply</w:t>
      </w:r>
      <w:r w:rsidR="00FF50E8" w:rsidRPr="00411253">
        <w:rPr>
          <w:color w:val="auto"/>
        </w:rPr>
        <w:t xml:space="preserve"> system</w:t>
      </w:r>
      <w:r w:rsidR="004F622F">
        <w:rPr>
          <w:color w:val="auto"/>
        </w:rPr>
        <w:t xml:space="preserve">, </w:t>
      </w:r>
      <w:r w:rsidR="00020AAB">
        <w:rPr>
          <w:color w:val="auto"/>
        </w:rPr>
        <w:t>drain</w:t>
      </w:r>
      <w:r w:rsidR="004F622F">
        <w:rPr>
          <w:color w:val="auto"/>
        </w:rPr>
        <w:t xml:space="preserve">age </w:t>
      </w:r>
      <w:r w:rsidR="00380B00" w:rsidRPr="00411253">
        <w:rPr>
          <w:color w:val="auto"/>
        </w:rPr>
        <w:t xml:space="preserve">system </w:t>
      </w:r>
      <w:r w:rsidRPr="00411253">
        <w:rPr>
          <w:color w:val="auto"/>
        </w:rPr>
        <w:t>inside</w:t>
      </w:r>
      <w:r w:rsidR="00380B00" w:rsidRPr="00411253">
        <w:rPr>
          <w:color w:val="auto"/>
        </w:rPr>
        <w:t xml:space="preserve"> the center road and </w:t>
      </w:r>
      <w:r w:rsidRPr="00411253">
        <w:rPr>
          <w:color w:val="auto"/>
        </w:rPr>
        <w:t>footpath</w:t>
      </w:r>
      <w:r w:rsidR="00380B00" w:rsidRPr="00411253">
        <w:rPr>
          <w:color w:val="auto"/>
        </w:rPr>
        <w:t xml:space="preserve"> with </w:t>
      </w:r>
      <w:r w:rsidRPr="00411253">
        <w:rPr>
          <w:color w:val="auto"/>
        </w:rPr>
        <w:t>lighted</w:t>
      </w:r>
      <w:r w:rsidR="00380B00" w:rsidRPr="00411253">
        <w:rPr>
          <w:color w:val="auto"/>
        </w:rPr>
        <w:t xml:space="preserve"> </w:t>
      </w:r>
      <w:r w:rsidR="007C6389" w:rsidRPr="00411253">
        <w:rPr>
          <w:color w:val="auto"/>
        </w:rPr>
        <w:t>system,</w:t>
      </w:r>
      <w:r w:rsidR="00380B00" w:rsidRPr="00411253">
        <w:rPr>
          <w:color w:val="auto"/>
        </w:rPr>
        <w:t xml:space="preserve"> </w:t>
      </w:r>
      <w:r w:rsidRPr="00411253">
        <w:rPr>
          <w:color w:val="auto"/>
        </w:rPr>
        <w:t>greenery</w:t>
      </w:r>
      <w:r w:rsidR="00380B00" w:rsidRPr="00411253">
        <w:rPr>
          <w:color w:val="auto"/>
        </w:rPr>
        <w:t xml:space="preserve">, </w:t>
      </w:r>
      <w:r w:rsidRPr="00411253">
        <w:rPr>
          <w:color w:val="auto"/>
        </w:rPr>
        <w:t>landscape</w:t>
      </w:r>
      <w:r w:rsidR="00380B00" w:rsidRPr="00411253">
        <w:rPr>
          <w:color w:val="auto"/>
        </w:rPr>
        <w:t xml:space="preserve"> base on </w:t>
      </w:r>
      <w:r w:rsidRPr="00411253">
        <w:rPr>
          <w:color w:val="auto"/>
        </w:rPr>
        <w:t>design</w:t>
      </w:r>
    </w:p>
    <w:p w:rsidR="008223FC" w:rsidRPr="00411253" w:rsidRDefault="00D10C2D" w:rsidP="00EF090B">
      <w:pPr>
        <w:pStyle w:val="Default"/>
        <w:ind w:left="630"/>
        <w:jc w:val="both"/>
        <w:rPr>
          <w:color w:val="auto"/>
        </w:rPr>
      </w:pPr>
      <w:r w:rsidRPr="00411253">
        <w:rPr>
          <w:color w:val="auto"/>
        </w:rPr>
        <w:t xml:space="preserve">All drawing list should be </w:t>
      </w:r>
      <w:r w:rsidR="008223FC" w:rsidRPr="00411253">
        <w:rPr>
          <w:color w:val="auto"/>
        </w:rPr>
        <w:t xml:space="preserve">printed </w:t>
      </w:r>
      <w:r w:rsidRPr="00411253">
        <w:rPr>
          <w:color w:val="auto"/>
        </w:rPr>
        <w:t>by A1</w:t>
      </w:r>
      <w:r w:rsidR="008223FC" w:rsidRPr="00411253">
        <w:rPr>
          <w:color w:val="auto"/>
        </w:rPr>
        <w:t xml:space="preserve"> and A2 </w:t>
      </w:r>
      <w:r w:rsidR="00620EBE" w:rsidRPr="00411253">
        <w:rPr>
          <w:color w:val="auto"/>
        </w:rPr>
        <w:t>size the mentioned dimension</w:t>
      </w:r>
      <w:r w:rsidR="008223FC" w:rsidRPr="00411253">
        <w:rPr>
          <w:color w:val="auto"/>
        </w:rPr>
        <w:t xml:space="preserve"> should be visible and used standard taxes</w:t>
      </w:r>
    </w:p>
    <w:p w:rsidR="00DB42D7" w:rsidRPr="00411253" w:rsidRDefault="00822805" w:rsidP="00EF090B">
      <w:pPr>
        <w:pStyle w:val="Default"/>
        <w:ind w:left="630"/>
        <w:jc w:val="both"/>
        <w:rPr>
          <w:color w:val="auto"/>
        </w:rPr>
      </w:pPr>
      <w:r w:rsidRPr="00411253">
        <w:rPr>
          <w:color w:val="auto"/>
        </w:rPr>
        <w:t>ASTM standard taste and all conc</w:t>
      </w:r>
      <w:r w:rsidR="004F622F">
        <w:rPr>
          <w:color w:val="auto"/>
        </w:rPr>
        <w:t>rete</w:t>
      </w:r>
      <w:r w:rsidRPr="00411253">
        <w:rPr>
          <w:color w:val="auto"/>
        </w:rPr>
        <w:t xml:space="preserve"> tests max design and quality control documentation should be complete.</w:t>
      </w:r>
    </w:p>
    <w:p w:rsidR="00C0242E" w:rsidRPr="00411253" w:rsidRDefault="00EE0C1A" w:rsidP="00EF090B">
      <w:pPr>
        <w:pStyle w:val="Default"/>
        <w:ind w:left="630"/>
        <w:jc w:val="both"/>
        <w:rPr>
          <w:color w:val="auto"/>
        </w:rPr>
      </w:pPr>
      <w:r w:rsidRPr="00411253">
        <w:rPr>
          <w:color w:val="auto"/>
        </w:rPr>
        <w:t xml:space="preserve">It is </w:t>
      </w:r>
      <w:r w:rsidR="00D60297" w:rsidRPr="00411253">
        <w:rPr>
          <w:color w:val="auto"/>
        </w:rPr>
        <w:t>expected that</w:t>
      </w:r>
      <w:r w:rsidR="00C0242E" w:rsidRPr="00411253">
        <w:rPr>
          <w:color w:val="auto"/>
        </w:rPr>
        <w:t xml:space="preserve"> the design and engineering deliverables adhere to modern standards </w:t>
      </w:r>
      <w:r w:rsidR="0041264C" w:rsidRPr="00411253">
        <w:rPr>
          <w:color w:val="auto"/>
        </w:rPr>
        <w:t xml:space="preserve">rendering </w:t>
      </w:r>
      <w:r w:rsidR="00C0242E" w:rsidRPr="00411253">
        <w:rPr>
          <w:color w:val="auto"/>
        </w:rPr>
        <w:t>exterior and interior 3D visualization,</w:t>
      </w:r>
      <w:r w:rsidR="0041264C" w:rsidRPr="00411253">
        <w:rPr>
          <w:color w:val="auto"/>
        </w:rPr>
        <w:t xml:space="preserve"> and project animation</w:t>
      </w:r>
      <w:r w:rsidR="00727813" w:rsidRPr="00411253">
        <w:rPr>
          <w:color w:val="auto"/>
        </w:rPr>
        <w:t xml:space="preserve"> video</w:t>
      </w:r>
      <w:r w:rsidR="0041264C" w:rsidRPr="00411253">
        <w:rPr>
          <w:color w:val="auto"/>
        </w:rPr>
        <w:t xml:space="preserve"> more than </w:t>
      </w:r>
      <w:r w:rsidR="00337592" w:rsidRPr="00411253">
        <w:rPr>
          <w:color w:val="auto"/>
        </w:rPr>
        <w:t>one-minute</w:t>
      </w:r>
      <w:r w:rsidR="00085765">
        <w:rPr>
          <w:color w:val="auto"/>
        </w:rPr>
        <w:t>,</w:t>
      </w:r>
      <w:r w:rsidR="0041264C" w:rsidRPr="00411253">
        <w:rPr>
          <w:color w:val="auto"/>
        </w:rPr>
        <w:t xml:space="preserve"> </w:t>
      </w:r>
      <w:r w:rsidR="00337592" w:rsidRPr="00411253">
        <w:rPr>
          <w:color w:val="auto"/>
        </w:rPr>
        <w:t xml:space="preserve">three hard copy of the printed design requirements base on above mentioned size and quality entire package and within last presentation </w:t>
      </w:r>
      <w:r w:rsidR="0041264C" w:rsidRPr="00411253">
        <w:rPr>
          <w:color w:val="auto"/>
        </w:rPr>
        <w:t>etc</w:t>
      </w:r>
      <w:r w:rsidR="00C0242E" w:rsidRPr="00411253">
        <w:rPr>
          <w:color w:val="auto"/>
        </w:rPr>
        <w:t>.</w:t>
      </w:r>
    </w:p>
    <w:p w:rsidR="00440105" w:rsidRPr="00411253" w:rsidRDefault="00440105" w:rsidP="00EF090B">
      <w:pPr>
        <w:pStyle w:val="Default"/>
        <w:ind w:left="630"/>
        <w:jc w:val="both"/>
        <w:rPr>
          <w:color w:val="auto"/>
        </w:rPr>
      </w:pPr>
    </w:p>
    <w:p w:rsidR="00C0242E" w:rsidRPr="002A674B" w:rsidRDefault="00C0242E" w:rsidP="00411253">
      <w:pPr>
        <w:pStyle w:val="Default"/>
        <w:ind w:left="630"/>
        <w:jc w:val="both"/>
        <w:rPr>
          <w:color w:val="5B9BD5" w:themeColor="accent1"/>
        </w:rPr>
      </w:pPr>
      <w:bookmarkStart w:id="9" w:name="_Toc447463110"/>
      <w:bookmarkStart w:id="10" w:name="_Toc448815359"/>
      <w:r w:rsidRPr="002A674B">
        <w:rPr>
          <w:color w:val="5B9BD5" w:themeColor="accent1"/>
          <w:sz w:val="28"/>
          <w:szCs w:val="28"/>
        </w:rPr>
        <w:t>Objectives of the assignment</w:t>
      </w:r>
      <w:bookmarkEnd w:id="9"/>
      <w:r w:rsidR="006A4CF1" w:rsidRPr="002A674B">
        <w:rPr>
          <w:color w:val="5B9BD5" w:themeColor="accent1"/>
          <w:sz w:val="28"/>
          <w:szCs w:val="28"/>
        </w:rPr>
        <w:t>:</w:t>
      </w:r>
      <w:bookmarkEnd w:id="10"/>
    </w:p>
    <w:p w:rsidR="006A4CF1" w:rsidRPr="00411253" w:rsidRDefault="006A4CF1" w:rsidP="00411253">
      <w:pPr>
        <w:pStyle w:val="Default"/>
        <w:ind w:left="630"/>
        <w:jc w:val="both"/>
        <w:rPr>
          <w:color w:val="auto"/>
        </w:rPr>
      </w:pPr>
    </w:p>
    <w:p w:rsidR="00DE1B7C" w:rsidRDefault="00C0242E" w:rsidP="00AB24A7">
      <w:pPr>
        <w:pStyle w:val="Default"/>
        <w:ind w:left="630"/>
        <w:jc w:val="both"/>
        <w:rPr>
          <w:color w:val="auto"/>
        </w:rPr>
      </w:pPr>
      <w:r w:rsidRPr="00411253">
        <w:rPr>
          <w:color w:val="auto"/>
        </w:rPr>
        <w:t xml:space="preserve">The assignment has the objective to </w:t>
      </w:r>
      <w:r w:rsidR="00AB24A7" w:rsidRPr="00411253">
        <w:rPr>
          <w:color w:val="auto"/>
        </w:rPr>
        <w:t>hire</w:t>
      </w:r>
      <w:r w:rsidR="000213C3" w:rsidRPr="00411253">
        <w:rPr>
          <w:color w:val="auto"/>
        </w:rPr>
        <w:t xml:space="preserve"> a consultant for complete</w:t>
      </w:r>
      <w:r w:rsidRPr="00411253">
        <w:rPr>
          <w:color w:val="auto"/>
        </w:rPr>
        <w:t xml:space="preserve"> engineering deliverables for the construction </w:t>
      </w:r>
      <w:r w:rsidR="004F622F">
        <w:rPr>
          <w:color w:val="auto"/>
        </w:rPr>
        <w:t xml:space="preserve">of </w:t>
      </w:r>
      <w:r w:rsidR="009F5F15" w:rsidRPr="00411253">
        <w:rPr>
          <w:color w:val="auto"/>
        </w:rPr>
        <w:t xml:space="preserve">second </w:t>
      </w:r>
      <w:r w:rsidRPr="00411253">
        <w:rPr>
          <w:color w:val="auto"/>
        </w:rPr>
        <w:t xml:space="preserve">Service Center </w:t>
      </w:r>
      <w:r w:rsidR="009F5F15" w:rsidRPr="00411253">
        <w:rPr>
          <w:color w:val="auto"/>
        </w:rPr>
        <w:t>in Kabul city at Mahtab Q</w:t>
      </w:r>
      <w:r w:rsidR="00085765">
        <w:rPr>
          <w:color w:val="auto"/>
        </w:rPr>
        <w:t>a</w:t>
      </w:r>
      <w:r w:rsidR="009F5F15" w:rsidRPr="00411253">
        <w:rPr>
          <w:color w:val="auto"/>
        </w:rPr>
        <w:t xml:space="preserve">la location </w:t>
      </w:r>
      <w:r w:rsidR="00D401EE" w:rsidRPr="00411253">
        <w:rPr>
          <w:color w:val="auto"/>
        </w:rPr>
        <w:t xml:space="preserve">of Asan Khedmat in Afghanistan base on Asan </w:t>
      </w:r>
      <w:r w:rsidR="00085765">
        <w:rPr>
          <w:color w:val="auto"/>
        </w:rPr>
        <w:t>K</w:t>
      </w:r>
      <w:r w:rsidR="00D401EE" w:rsidRPr="00411253">
        <w:rPr>
          <w:color w:val="auto"/>
        </w:rPr>
        <w:t>hedmat requirements</w:t>
      </w:r>
      <w:r w:rsidR="0092486E" w:rsidRPr="00411253">
        <w:rPr>
          <w:color w:val="auto"/>
        </w:rPr>
        <w:t xml:space="preserve"> </w:t>
      </w:r>
      <w:r w:rsidR="00D04B02" w:rsidRPr="00411253">
        <w:rPr>
          <w:color w:val="auto"/>
        </w:rPr>
        <w:t>destining</w:t>
      </w:r>
      <w:r w:rsidR="0092486E" w:rsidRPr="00411253">
        <w:rPr>
          <w:color w:val="auto"/>
        </w:rPr>
        <w:t xml:space="preserve"> with </w:t>
      </w:r>
      <w:r w:rsidR="00294EF3" w:rsidRPr="00411253">
        <w:rPr>
          <w:color w:val="auto"/>
        </w:rPr>
        <w:t>modern</w:t>
      </w:r>
      <w:r w:rsidR="0092486E" w:rsidRPr="00411253">
        <w:rPr>
          <w:color w:val="auto"/>
        </w:rPr>
        <w:t xml:space="preserve"> data base and all IT networking and facilities.</w:t>
      </w:r>
      <w:bookmarkStart w:id="11" w:name="_Toc447463111"/>
      <w:bookmarkStart w:id="12" w:name="_Toc448815361"/>
      <w:bookmarkStart w:id="13" w:name="_Toc342990111"/>
    </w:p>
    <w:p w:rsidR="00090473" w:rsidRPr="00411253" w:rsidRDefault="00090473" w:rsidP="00AB24A7">
      <w:pPr>
        <w:pStyle w:val="Default"/>
        <w:ind w:left="630"/>
        <w:jc w:val="both"/>
        <w:rPr>
          <w:color w:val="auto"/>
        </w:rPr>
      </w:pPr>
    </w:p>
    <w:p w:rsidR="00C0242E" w:rsidRPr="0097216A" w:rsidRDefault="00C0242E" w:rsidP="00EF090B">
      <w:pPr>
        <w:pStyle w:val="Default"/>
        <w:ind w:left="630"/>
        <w:jc w:val="both"/>
        <w:rPr>
          <w:color w:val="5B9BD5" w:themeColor="accent1"/>
          <w:sz w:val="28"/>
          <w:szCs w:val="28"/>
        </w:rPr>
      </w:pPr>
      <w:r w:rsidRPr="0097216A">
        <w:rPr>
          <w:color w:val="5B9BD5" w:themeColor="accent1"/>
          <w:sz w:val="28"/>
          <w:szCs w:val="28"/>
        </w:rPr>
        <w:t xml:space="preserve">Detailed Description of the </w:t>
      </w:r>
      <w:bookmarkEnd w:id="11"/>
      <w:bookmarkEnd w:id="12"/>
      <w:r w:rsidR="0097216A" w:rsidRPr="0097216A">
        <w:rPr>
          <w:color w:val="5B9BD5" w:themeColor="accent1"/>
          <w:sz w:val="28"/>
          <w:szCs w:val="28"/>
        </w:rPr>
        <w:t>Assignment:</w:t>
      </w:r>
    </w:p>
    <w:p w:rsidR="0097216A" w:rsidRPr="00085765" w:rsidRDefault="0097216A" w:rsidP="00EF090B">
      <w:pPr>
        <w:pStyle w:val="Default"/>
        <w:ind w:left="630"/>
        <w:jc w:val="both"/>
        <w:rPr>
          <w:b/>
          <w:bCs/>
          <w:color w:val="auto"/>
        </w:rPr>
      </w:pPr>
    </w:p>
    <w:p w:rsidR="00C0242E" w:rsidRPr="00411253" w:rsidRDefault="00C0242E" w:rsidP="00EF090B">
      <w:pPr>
        <w:pStyle w:val="Default"/>
        <w:ind w:left="630"/>
        <w:jc w:val="both"/>
        <w:rPr>
          <w:color w:val="auto"/>
        </w:rPr>
      </w:pPr>
      <w:r w:rsidRPr="00411253">
        <w:rPr>
          <w:color w:val="auto"/>
        </w:rPr>
        <w:t>The Government of the Islamic Republic of Afghanistan has established Asan Khedmat under the aus</w:t>
      </w:r>
      <w:r w:rsidR="008C7D37" w:rsidRPr="00411253">
        <w:rPr>
          <w:color w:val="auto"/>
        </w:rPr>
        <w:t>pices of the Ministry</w:t>
      </w:r>
      <w:r w:rsidR="00150183" w:rsidRPr="00411253">
        <w:rPr>
          <w:color w:val="auto"/>
        </w:rPr>
        <w:t xml:space="preserve"> of communication and information technology MCIT</w:t>
      </w:r>
      <w:r w:rsidRPr="00411253">
        <w:rPr>
          <w:color w:val="auto"/>
        </w:rPr>
        <w:t>, which is a one-stop-shop for public services and which incorporates public services and auxiliary services from the private sector under one roof.</w:t>
      </w:r>
    </w:p>
    <w:p w:rsidR="00C0242E" w:rsidRPr="00411253" w:rsidRDefault="00C0242E" w:rsidP="00EF090B">
      <w:pPr>
        <w:pStyle w:val="Default"/>
        <w:ind w:left="630"/>
        <w:jc w:val="both"/>
        <w:rPr>
          <w:color w:val="auto"/>
        </w:rPr>
      </w:pPr>
      <w:r w:rsidRPr="00411253">
        <w:rPr>
          <w:color w:val="auto"/>
        </w:rPr>
        <w:t>The program shall culminate in the establishment of a services center with an own building, operating under the authority and supervision of an independent entity which shall be established.</w:t>
      </w:r>
    </w:p>
    <w:p w:rsidR="00C0242E" w:rsidRPr="00411253" w:rsidRDefault="00C0242E" w:rsidP="00EF090B">
      <w:pPr>
        <w:pStyle w:val="Default"/>
        <w:ind w:left="630"/>
        <w:jc w:val="both"/>
        <w:rPr>
          <w:color w:val="auto"/>
        </w:rPr>
      </w:pPr>
    </w:p>
    <w:p w:rsidR="00C0242E" w:rsidRPr="00411253" w:rsidRDefault="00B05C8D" w:rsidP="00124805">
      <w:pPr>
        <w:pStyle w:val="Default"/>
        <w:ind w:left="630"/>
        <w:jc w:val="both"/>
        <w:rPr>
          <w:color w:val="auto"/>
        </w:rPr>
      </w:pPr>
      <w:r w:rsidRPr="00411253">
        <w:rPr>
          <w:color w:val="auto"/>
        </w:rPr>
        <w:t>The second</w:t>
      </w:r>
      <w:r w:rsidR="00C0242E" w:rsidRPr="00411253">
        <w:rPr>
          <w:color w:val="auto"/>
        </w:rPr>
        <w:t xml:space="preserve"> step for establishing the Asan Khedmat Services center in Kabul</w:t>
      </w:r>
      <w:r w:rsidRPr="00411253">
        <w:rPr>
          <w:color w:val="auto"/>
        </w:rPr>
        <w:t xml:space="preserve"> Mahtab Q</w:t>
      </w:r>
      <w:r w:rsidR="00085765">
        <w:rPr>
          <w:color w:val="auto"/>
        </w:rPr>
        <w:t>a</w:t>
      </w:r>
      <w:r w:rsidRPr="00411253">
        <w:rPr>
          <w:color w:val="auto"/>
        </w:rPr>
        <w:t>la</w:t>
      </w:r>
      <w:r w:rsidR="00C0242E" w:rsidRPr="00411253">
        <w:rPr>
          <w:color w:val="auto"/>
        </w:rPr>
        <w:t>,</w:t>
      </w:r>
      <w:r w:rsidR="006F0D46" w:rsidRPr="00411253">
        <w:rPr>
          <w:color w:val="auto"/>
        </w:rPr>
        <w:t xml:space="preserve"> in </w:t>
      </w:r>
      <w:r w:rsidR="00B5235A" w:rsidRPr="00411253">
        <w:rPr>
          <w:color w:val="auto"/>
        </w:rPr>
        <w:t>7000</w:t>
      </w:r>
      <w:r w:rsidR="006F0D46" w:rsidRPr="00411253">
        <w:rPr>
          <w:color w:val="auto"/>
        </w:rPr>
        <w:t xml:space="preserve"> </w:t>
      </w:r>
      <w:r w:rsidR="0003305F" w:rsidRPr="00411253">
        <w:rPr>
          <w:color w:val="auto"/>
        </w:rPr>
        <w:t>sq.</w:t>
      </w:r>
      <w:r w:rsidR="006F0D46" w:rsidRPr="00411253">
        <w:rPr>
          <w:color w:val="auto"/>
        </w:rPr>
        <w:t xml:space="preserve"> meter </w:t>
      </w:r>
      <w:r w:rsidR="0003305F" w:rsidRPr="00411253">
        <w:rPr>
          <w:color w:val="auto"/>
        </w:rPr>
        <w:t>area</w:t>
      </w:r>
      <w:r w:rsidR="008A0C38" w:rsidRPr="00411253">
        <w:rPr>
          <w:color w:val="auto"/>
        </w:rPr>
        <w:t xml:space="preserve"> </w:t>
      </w:r>
      <w:r w:rsidR="007C6389" w:rsidRPr="00411253">
        <w:rPr>
          <w:color w:val="auto"/>
        </w:rPr>
        <w:t>pla</w:t>
      </w:r>
      <w:r w:rsidR="004F622F">
        <w:rPr>
          <w:color w:val="auto"/>
        </w:rPr>
        <w:t>n</w:t>
      </w:r>
      <w:r w:rsidR="007C6389" w:rsidRPr="00411253">
        <w:rPr>
          <w:color w:val="auto"/>
        </w:rPr>
        <w:t>ned which</w:t>
      </w:r>
      <w:r w:rsidR="00C0242E" w:rsidRPr="00411253">
        <w:rPr>
          <w:color w:val="auto"/>
        </w:rPr>
        <w:t xml:space="preserve"> replicates and adapts the concept</w:t>
      </w:r>
      <w:r w:rsidR="00124805" w:rsidRPr="00411253">
        <w:rPr>
          <w:color w:val="auto"/>
        </w:rPr>
        <w:t xml:space="preserve"> as per </w:t>
      </w:r>
      <w:r w:rsidR="00AE0BAA" w:rsidRPr="00411253">
        <w:rPr>
          <w:color w:val="auto"/>
        </w:rPr>
        <w:t>requirements</w:t>
      </w:r>
      <w:r w:rsidR="00124805" w:rsidRPr="00411253">
        <w:rPr>
          <w:color w:val="auto"/>
        </w:rPr>
        <w:t xml:space="preserve"> of Asan  Kkedmat </w:t>
      </w:r>
      <w:r w:rsidR="00C0242E" w:rsidRPr="00411253">
        <w:rPr>
          <w:color w:val="auto"/>
        </w:rPr>
        <w:t xml:space="preserve"> is to design</w:t>
      </w:r>
      <w:r w:rsidRPr="00411253">
        <w:rPr>
          <w:color w:val="auto"/>
        </w:rPr>
        <w:t>ing</w:t>
      </w:r>
      <w:r w:rsidR="00C0242E" w:rsidRPr="00411253">
        <w:rPr>
          <w:color w:val="auto"/>
        </w:rPr>
        <w:t xml:space="preserve"> the </w:t>
      </w:r>
      <w:r w:rsidRPr="00411253">
        <w:rPr>
          <w:color w:val="auto"/>
        </w:rPr>
        <w:t xml:space="preserve">second </w:t>
      </w:r>
      <w:r w:rsidR="00C0242E" w:rsidRPr="00411253">
        <w:rPr>
          <w:color w:val="auto"/>
        </w:rPr>
        <w:t>customized services center. A key requirement of this design is to replicate the ASAN Khedmat model, to minimize site impacts and the visual impression of the bu</w:t>
      </w:r>
      <w:r w:rsidRPr="00411253">
        <w:rPr>
          <w:color w:val="auto"/>
        </w:rPr>
        <w:t xml:space="preserve">ilding itself. The </w:t>
      </w:r>
      <w:r w:rsidR="00AE0BAA" w:rsidRPr="00411253">
        <w:rPr>
          <w:color w:val="auto"/>
        </w:rPr>
        <w:t>design complete</w:t>
      </w:r>
      <w:r w:rsidRPr="00411253">
        <w:rPr>
          <w:color w:val="auto"/>
        </w:rPr>
        <w:t xml:space="preserve"> </w:t>
      </w:r>
      <w:r w:rsidR="00AE0BAA" w:rsidRPr="00411253">
        <w:rPr>
          <w:color w:val="auto"/>
        </w:rPr>
        <w:t>package</w:t>
      </w:r>
      <w:r w:rsidRPr="00411253">
        <w:rPr>
          <w:color w:val="auto"/>
        </w:rPr>
        <w:t xml:space="preserve"> of the second center</w:t>
      </w:r>
      <w:r w:rsidR="00C0242E" w:rsidRPr="00411253">
        <w:rPr>
          <w:color w:val="auto"/>
        </w:rPr>
        <w:t xml:space="preserve"> design of the building must consider the exclusive shapes of the landscape and the unique character related to Public Services. The proposed design should evolve from ICT system, e-Governance, Data Center, queuing system, CCTV camera, HVAC drawing, fire bridge system, central AC system, should response to the ISO 9001 standard and aim to be sensitive to the fragile public services. The design would aspire to be in harmony with nature through its </w:t>
      </w:r>
      <w:r w:rsidR="00C0242E" w:rsidRPr="00411253">
        <w:rPr>
          <w:color w:val="auto"/>
        </w:rPr>
        <w:lastRenderedPageBreak/>
        <w:t xml:space="preserve">minimal impact, form earth-tone template and through maximizing the use of natural systems. The design character should be in tune with the architecture </w:t>
      </w:r>
      <w:r w:rsidR="001C7865" w:rsidRPr="00411253">
        <w:rPr>
          <w:color w:val="auto"/>
        </w:rPr>
        <w:t>of ASAN</w:t>
      </w:r>
      <w:r w:rsidR="00C0242E" w:rsidRPr="00411253">
        <w:rPr>
          <w:color w:val="auto"/>
        </w:rPr>
        <w:t xml:space="preserve"> Khedmat models facilities.</w:t>
      </w:r>
    </w:p>
    <w:p w:rsidR="00C0242E" w:rsidRPr="00411253" w:rsidRDefault="00C0242E" w:rsidP="00EF090B">
      <w:pPr>
        <w:pStyle w:val="Default"/>
        <w:ind w:left="630"/>
        <w:jc w:val="both"/>
        <w:rPr>
          <w:color w:val="auto"/>
        </w:rPr>
      </w:pPr>
    </w:p>
    <w:p w:rsidR="00C0242E" w:rsidRPr="004F622F" w:rsidRDefault="00C0242E" w:rsidP="002B2C7C">
      <w:pPr>
        <w:pStyle w:val="Default"/>
        <w:ind w:left="630"/>
        <w:jc w:val="both"/>
        <w:rPr>
          <w:color w:val="000000" w:themeColor="text1"/>
        </w:rPr>
      </w:pPr>
      <w:r w:rsidRPr="00411253">
        <w:rPr>
          <w:color w:val="auto"/>
        </w:rPr>
        <w:t xml:space="preserve">After signing the </w:t>
      </w:r>
      <w:r w:rsidR="00E34CDC" w:rsidRPr="00411253">
        <w:rPr>
          <w:color w:val="auto"/>
        </w:rPr>
        <w:t>contract,</w:t>
      </w:r>
      <w:r w:rsidRPr="00411253">
        <w:rPr>
          <w:color w:val="auto"/>
        </w:rPr>
        <w:t xml:space="preserve"> the selected consultant is to perform the design of </w:t>
      </w:r>
      <w:r w:rsidR="00612864" w:rsidRPr="00411253">
        <w:rPr>
          <w:color w:val="auto"/>
        </w:rPr>
        <w:t xml:space="preserve">second </w:t>
      </w:r>
      <w:r w:rsidRPr="00411253">
        <w:rPr>
          <w:color w:val="auto"/>
        </w:rPr>
        <w:t xml:space="preserve">Asan Khedmat center building, prepare the tender </w:t>
      </w:r>
      <w:r w:rsidR="00E34CDC" w:rsidRPr="00411253">
        <w:rPr>
          <w:color w:val="auto"/>
        </w:rPr>
        <w:t>document,</w:t>
      </w:r>
      <w:r w:rsidR="002B2C7C" w:rsidRPr="00411253">
        <w:rPr>
          <w:color w:val="auto"/>
        </w:rPr>
        <w:t xml:space="preserve"> and </w:t>
      </w:r>
      <w:r w:rsidR="00EF6208" w:rsidRPr="00411253">
        <w:rPr>
          <w:color w:val="auto"/>
        </w:rPr>
        <w:t>prepare</w:t>
      </w:r>
      <w:r w:rsidR="002B2C7C" w:rsidRPr="00411253">
        <w:rPr>
          <w:color w:val="auto"/>
        </w:rPr>
        <w:t xml:space="preserve"> the supervision and </w:t>
      </w:r>
      <w:r w:rsidR="00EF6208" w:rsidRPr="00411253">
        <w:rPr>
          <w:color w:val="auto"/>
        </w:rPr>
        <w:t>quality management  and quality control and safety</w:t>
      </w:r>
      <w:r w:rsidR="002B2C7C" w:rsidRPr="00411253">
        <w:rPr>
          <w:color w:val="auto"/>
        </w:rPr>
        <w:t xml:space="preserve"> all mentioned </w:t>
      </w:r>
      <w:r w:rsidR="00EF6208" w:rsidRPr="00411253">
        <w:rPr>
          <w:color w:val="auto"/>
        </w:rPr>
        <w:t>manuals</w:t>
      </w:r>
      <w:r w:rsidR="002B2C7C" w:rsidRPr="00411253">
        <w:rPr>
          <w:color w:val="auto"/>
        </w:rPr>
        <w:t xml:space="preserve"> and as per standard design and assist during implementation of the project if find any </w:t>
      </w:r>
      <w:r w:rsidR="00EF6208" w:rsidRPr="00411253">
        <w:rPr>
          <w:color w:val="auto"/>
        </w:rPr>
        <w:t>difficulties</w:t>
      </w:r>
      <w:r w:rsidR="002B2C7C" w:rsidRPr="00411253">
        <w:rPr>
          <w:color w:val="auto"/>
        </w:rPr>
        <w:t xml:space="preserve"> </w:t>
      </w:r>
      <w:r w:rsidR="002B2C7C" w:rsidRPr="004F622F">
        <w:rPr>
          <w:color w:val="000000" w:themeColor="text1"/>
        </w:rPr>
        <w:t xml:space="preserve">because some small </w:t>
      </w:r>
      <w:r w:rsidR="00EF6208" w:rsidRPr="004F622F">
        <w:rPr>
          <w:color w:val="000000" w:themeColor="text1"/>
        </w:rPr>
        <w:t>design</w:t>
      </w:r>
      <w:r w:rsidR="002B2C7C" w:rsidRPr="004F622F">
        <w:rPr>
          <w:color w:val="000000" w:themeColor="text1"/>
        </w:rPr>
        <w:t xml:space="preserve"> some time not applicable that is the </w:t>
      </w:r>
      <w:r w:rsidR="00EF6208" w:rsidRPr="004F622F">
        <w:rPr>
          <w:color w:val="000000" w:themeColor="text1"/>
        </w:rPr>
        <w:t>designer</w:t>
      </w:r>
      <w:r w:rsidR="002B2C7C" w:rsidRPr="004F622F">
        <w:rPr>
          <w:color w:val="000000" w:themeColor="text1"/>
        </w:rPr>
        <w:t xml:space="preserve"> company </w:t>
      </w:r>
      <w:r w:rsidR="00EF6208" w:rsidRPr="004F622F">
        <w:rPr>
          <w:color w:val="000000" w:themeColor="text1"/>
        </w:rPr>
        <w:t>responsibility relative</w:t>
      </w:r>
      <w:r w:rsidR="002B2C7C" w:rsidRPr="004F622F">
        <w:rPr>
          <w:color w:val="000000" w:themeColor="text1"/>
        </w:rPr>
        <w:t xml:space="preserve"> the design </w:t>
      </w:r>
      <w:r w:rsidR="00EF6208" w:rsidRPr="004F622F">
        <w:rPr>
          <w:color w:val="000000" w:themeColor="text1"/>
        </w:rPr>
        <w:t>report</w:t>
      </w:r>
      <w:r w:rsidR="002B2C7C" w:rsidRPr="004F622F">
        <w:rPr>
          <w:color w:val="000000" w:themeColor="text1"/>
        </w:rPr>
        <w:t xml:space="preserve"> or solve the problem and </w:t>
      </w:r>
      <w:r w:rsidR="00EF6208" w:rsidRPr="004F622F">
        <w:rPr>
          <w:color w:val="000000" w:themeColor="text1"/>
        </w:rPr>
        <w:t>design</w:t>
      </w:r>
      <w:r w:rsidR="002B2C7C" w:rsidRPr="004F622F">
        <w:rPr>
          <w:color w:val="000000" w:themeColor="text1"/>
        </w:rPr>
        <w:t xml:space="preserve"> company prepare max </w:t>
      </w:r>
      <w:r w:rsidR="00EF6208" w:rsidRPr="004F622F">
        <w:rPr>
          <w:color w:val="000000" w:themeColor="text1"/>
        </w:rPr>
        <w:t>de</w:t>
      </w:r>
      <w:r w:rsidR="004F622F">
        <w:rPr>
          <w:color w:val="000000" w:themeColor="text1"/>
        </w:rPr>
        <w:t>si</w:t>
      </w:r>
      <w:r w:rsidR="00EF6208" w:rsidRPr="004F622F">
        <w:rPr>
          <w:color w:val="000000" w:themeColor="text1"/>
        </w:rPr>
        <w:t>gn</w:t>
      </w:r>
      <w:r w:rsidR="002B2C7C" w:rsidRPr="004F622F">
        <w:rPr>
          <w:color w:val="000000" w:themeColor="text1"/>
        </w:rPr>
        <w:t xml:space="preserve"> of </w:t>
      </w:r>
      <w:r w:rsidR="00EF6208" w:rsidRPr="004F622F">
        <w:rPr>
          <w:color w:val="000000" w:themeColor="text1"/>
        </w:rPr>
        <w:t>conc</w:t>
      </w:r>
      <w:r w:rsidR="004F622F" w:rsidRPr="004F622F">
        <w:rPr>
          <w:color w:val="000000" w:themeColor="text1"/>
        </w:rPr>
        <w:t>rete</w:t>
      </w:r>
      <w:r w:rsidR="002B2C7C" w:rsidRPr="004F622F">
        <w:rPr>
          <w:color w:val="000000" w:themeColor="text1"/>
        </w:rPr>
        <w:t xml:space="preserve"> and all test </w:t>
      </w:r>
      <w:r w:rsidR="00EF6208" w:rsidRPr="004F622F">
        <w:rPr>
          <w:color w:val="000000" w:themeColor="text1"/>
        </w:rPr>
        <w:t>manual</w:t>
      </w:r>
      <w:r w:rsidR="002B2C7C" w:rsidRPr="004F622F">
        <w:rPr>
          <w:color w:val="000000" w:themeColor="text1"/>
        </w:rPr>
        <w:t xml:space="preserve"> document even project work plan </w:t>
      </w:r>
    </w:p>
    <w:p w:rsidR="002B2C7C" w:rsidRPr="00411253" w:rsidRDefault="002B2C7C" w:rsidP="002B2C7C">
      <w:pPr>
        <w:pStyle w:val="Default"/>
        <w:ind w:left="630"/>
        <w:jc w:val="both"/>
        <w:rPr>
          <w:color w:val="auto"/>
        </w:rPr>
      </w:pPr>
    </w:p>
    <w:p w:rsidR="00C0242E" w:rsidRPr="00411253" w:rsidRDefault="00B11AB8" w:rsidP="00EF090B">
      <w:pPr>
        <w:pStyle w:val="Default"/>
        <w:ind w:left="630"/>
        <w:jc w:val="both"/>
        <w:rPr>
          <w:color w:val="auto"/>
        </w:rPr>
      </w:pPr>
      <w:r w:rsidRPr="00411253">
        <w:rPr>
          <w:color w:val="auto"/>
        </w:rPr>
        <w:t xml:space="preserve">The second Asan khedmat </w:t>
      </w:r>
      <w:r w:rsidR="00E678B9" w:rsidRPr="00411253">
        <w:rPr>
          <w:color w:val="auto"/>
        </w:rPr>
        <w:t>center should</w:t>
      </w:r>
      <w:r w:rsidR="00C0242E" w:rsidRPr="00411253">
        <w:rPr>
          <w:color w:val="auto"/>
        </w:rPr>
        <w:t xml:space="preserve"> be</w:t>
      </w:r>
      <w:r w:rsidR="00B727CE" w:rsidRPr="00411253">
        <w:rPr>
          <w:color w:val="auto"/>
        </w:rPr>
        <w:t xml:space="preserve"> designe</w:t>
      </w:r>
      <w:r w:rsidR="008C572B" w:rsidRPr="00411253">
        <w:rPr>
          <w:color w:val="auto"/>
        </w:rPr>
        <w:t>d to include head of the center</w:t>
      </w:r>
      <w:r w:rsidR="00C0242E" w:rsidRPr="00411253">
        <w:rPr>
          <w:color w:val="auto"/>
        </w:rPr>
        <w:t xml:space="preserve">, </w:t>
      </w:r>
      <w:r w:rsidR="002B2C7C" w:rsidRPr="00411253">
        <w:rPr>
          <w:color w:val="auto"/>
        </w:rPr>
        <w:t>de</w:t>
      </w:r>
      <w:r w:rsidR="00C0242E" w:rsidRPr="00411253">
        <w:rPr>
          <w:color w:val="auto"/>
        </w:rPr>
        <w:t xml:space="preserve"> offices, overall operation (HR, Finance, Admin, IT, Sup</w:t>
      </w:r>
      <w:r w:rsidR="00E678B9" w:rsidRPr="00411253">
        <w:rPr>
          <w:color w:val="auto"/>
        </w:rPr>
        <w:t xml:space="preserve">port, </w:t>
      </w:r>
      <w:r w:rsidR="004F622F">
        <w:rPr>
          <w:color w:val="auto"/>
        </w:rPr>
        <w:t>Procurement</w:t>
      </w:r>
      <w:r w:rsidR="00EF6208" w:rsidRPr="00411253">
        <w:rPr>
          <w:color w:val="auto"/>
        </w:rPr>
        <w:t>, Transport</w:t>
      </w:r>
      <w:r w:rsidR="00C0242E" w:rsidRPr="00411253">
        <w:rPr>
          <w:color w:val="auto"/>
        </w:rPr>
        <w:t xml:space="preserve">), offices, training staff offices and standard training facilities, monitoring and assessment staff office, legal department, e-governance staff office, policy and planning, provincial </w:t>
      </w:r>
      <w:r w:rsidR="003922FF" w:rsidRPr="00411253">
        <w:rPr>
          <w:color w:val="auto"/>
        </w:rPr>
        <w:t>centers support facilities, in</w:t>
      </w:r>
      <w:r w:rsidR="00C0242E" w:rsidRPr="00411253">
        <w:rPr>
          <w:color w:val="auto"/>
        </w:rPr>
        <w:t xml:space="preserve"> relation, call center, complaint center and secure data center</w:t>
      </w:r>
      <w:r w:rsidR="003922FF" w:rsidRPr="00411253">
        <w:rPr>
          <w:color w:val="auto"/>
        </w:rPr>
        <w:t xml:space="preserve"> clients service cabins </w:t>
      </w:r>
      <w:r w:rsidR="00E678B9" w:rsidRPr="00411253">
        <w:rPr>
          <w:color w:val="auto"/>
        </w:rPr>
        <w:t xml:space="preserve"> and civil </w:t>
      </w:r>
      <w:r w:rsidR="00B727CE" w:rsidRPr="00411253">
        <w:rPr>
          <w:color w:val="auto"/>
        </w:rPr>
        <w:t>maintenance department</w:t>
      </w:r>
    </w:p>
    <w:p w:rsidR="00C0242E" w:rsidRPr="00411253" w:rsidRDefault="00FF50E8" w:rsidP="00EF090B">
      <w:pPr>
        <w:pStyle w:val="Default"/>
        <w:ind w:left="630"/>
        <w:jc w:val="both"/>
        <w:rPr>
          <w:color w:val="auto"/>
        </w:rPr>
      </w:pPr>
      <w:r w:rsidRPr="00411253">
        <w:rPr>
          <w:color w:val="auto"/>
        </w:rPr>
        <w:t xml:space="preserve">The </w:t>
      </w:r>
      <w:r w:rsidR="00DA43F0" w:rsidRPr="00411253">
        <w:rPr>
          <w:color w:val="auto"/>
        </w:rPr>
        <w:t>second Asan</w:t>
      </w:r>
      <w:r w:rsidR="00C0242E" w:rsidRPr="00411253">
        <w:rPr>
          <w:color w:val="auto"/>
        </w:rPr>
        <w:t xml:space="preserve"> Khedmat center should be designed to facilitate the following services to integrate and offer such as Car registration, renewal of driving license, taxi licensing, criminal record, passport, marriage certificate, divorces certificate, birth certificate, death certificate, ID card, Insurance, work permit (local and expats), tax payer’s registration, TIN, pension, health documents, business and trade documents, documents attestation etc. In addition to these public </w:t>
      </w:r>
      <w:r w:rsidRPr="00411253">
        <w:rPr>
          <w:color w:val="auto"/>
        </w:rPr>
        <w:t>services,</w:t>
      </w:r>
      <w:r w:rsidR="00C0242E" w:rsidRPr="00411253">
        <w:rPr>
          <w:color w:val="auto"/>
        </w:rPr>
        <w:t xml:space="preserve"> the following auxiliary services may be integrated and offered in the service center Government services, insurance services, legal assistance services, translation services, medical services, photo services, travel agency services, tourism services, internet facilities, water and electricity bills, children's area, mosque, parking, etc.</w:t>
      </w:r>
    </w:p>
    <w:p w:rsidR="00C0242E" w:rsidRPr="00411253" w:rsidRDefault="00C0242E" w:rsidP="00EF090B">
      <w:pPr>
        <w:pStyle w:val="Default"/>
        <w:ind w:left="630"/>
        <w:jc w:val="both"/>
        <w:rPr>
          <w:color w:val="auto"/>
        </w:rPr>
      </w:pPr>
    </w:p>
    <w:p w:rsidR="00C0242E" w:rsidRPr="00411253" w:rsidRDefault="00FF50E8" w:rsidP="00EF090B">
      <w:pPr>
        <w:pStyle w:val="Default"/>
        <w:ind w:left="630"/>
        <w:jc w:val="both"/>
        <w:rPr>
          <w:color w:val="auto"/>
        </w:rPr>
      </w:pPr>
      <w:r w:rsidRPr="00411253">
        <w:rPr>
          <w:color w:val="auto"/>
        </w:rPr>
        <w:t>In</w:t>
      </w:r>
      <w:r w:rsidR="00C0242E" w:rsidRPr="00411253">
        <w:rPr>
          <w:color w:val="auto"/>
        </w:rPr>
        <w:t xml:space="preserve"> buildings meeting and conference rooms, storerooms, reception, kitchen facilities, toilet facilities for the offices and clients, accommodation for the dep</w:t>
      </w:r>
      <w:r w:rsidR="006746E6" w:rsidRPr="00411253">
        <w:rPr>
          <w:color w:val="auto"/>
        </w:rPr>
        <w:t>uty staff and a wall and a gate</w:t>
      </w:r>
    </w:p>
    <w:p w:rsidR="00C0242E" w:rsidRPr="00411253" w:rsidRDefault="00C0242E" w:rsidP="00EF090B">
      <w:pPr>
        <w:pStyle w:val="Default"/>
        <w:ind w:left="630"/>
        <w:jc w:val="both"/>
        <w:rPr>
          <w:color w:val="auto"/>
        </w:rPr>
      </w:pPr>
      <w:r w:rsidRPr="00411253">
        <w:rPr>
          <w:color w:val="auto"/>
        </w:rPr>
        <w:t>Site visit, soil test analysis, topographical survey, concept and theses development, detail design and engineering deliverable are required and strong foundation that endures multiple floors.</w:t>
      </w:r>
    </w:p>
    <w:p w:rsidR="00C0242E" w:rsidRPr="00411253" w:rsidRDefault="00C0242E" w:rsidP="00EF090B">
      <w:pPr>
        <w:pStyle w:val="Default"/>
        <w:ind w:left="630"/>
        <w:jc w:val="both"/>
        <w:rPr>
          <w:color w:val="auto"/>
        </w:rPr>
      </w:pPr>
      <w:r w:rsidRPr="00411253">
        <w:rPr>
          <w:color w:val="auto"/>
        </w:rPr>
        <w:t>The Architect will be responsible to do the monitoring of construction work of the construction work and will be responsible for checking that the construction conforms to the planning permission and Building Regulations and all stages are properly completed to a satisfactory standard of workmanship. This will involve periodic site visits to monitor progress (visually), but will not normally involve detailed checking of dimensions or testing materials. The contractor, on site, will supervise the work on a day-to-day basis and be responsible for the proper carrying out and completion of construction works and for health and safety provisions on the site.</w:t>
      </w:r>
    </w:p>
    <w:p w:rsidR="00C0242E" w:rsidRPr="00411253" w:rsidRDefault="00C0242E" w:rsidP="00EF090B">
      <w:pPr>
        <w:pStyle w:val="Default"/>
        <w:ind w:left="630"/>
        <w:jc w:val="both"/>
        <w:rPr>
          <w:color w:val="auto"/>
        </w:rPr>
      </w:pPr>
    </w:p>
    <w:p w:rsidR="00C0242E" w:rsidRPr="00411253" w:rsidRDefault="00C0242E" w:rsidP="00EF090B">
      <w:pPr>
        <w:pStyle w:val="Default"/>
        <w:ind w:left="630"/>
        <w:jc w:val="both"/>
        <w:rPr>
          <w:color w:val="auto"/>
        </w:rPr>
      </w:pPr>
      <w:r w:rsidRPr="00411253">
        <w:rPr>
          <w:color w:val="auto"/>
        </w:rPr>
        <w:t xml:space="preserve">The presentation of the design of the </w:t>
      </w:r>
      <w:r w:rsidR="009D49AE" w:rsidRPr="00411253">
        <w:rPr>
          <w:color w:val="auto"/>
        </w:rPr>
        <w:t xml:space="preserve">second </w:t>
      </w:r>
      <w:r w:rsidRPr="00411253">
        <w:rPr>
          <w:color w:val="auto"/>
        </w:rPr>
        <w:t>Asan Khedmat center building includes the following work:</w:t>
      </w:r>
    </w:p>
    <w:p w:rsidR="00C0242E" w:rsidRPr="00411253" w:rsidRDefault="00C0242E" w:rsidP="00EF090B">
      <w:pPr>
        <w:pStyle w:val="Default"/>
        <w:ind w:left="630"/>
        <w:jc w:val="both"/>
        <w:rPr>
          <w:color w:val="auto"/>
        </w:rPr>
      </w:pPr>
      <w:r w:rsidRPr="00411253">
        <w:rPr>
          <w:color w:val="auto"/>
        </w:rPr>
        <w:t xml:space="preserve">Prepare designs as mentioned in the </w:t>
      </w:r>
      <w:r w:rsidR="001461B7" w:rsidRPr="00411253">
        <w:rPr>
          <w:color w:val="auto"/>
        </w:rPr>
        <w:t>all-necessary</w:t>
      </w:r>
      <w:r w:rsidR="00935CC3" w:rsidRPr="00411253">
        <w:rPr>
          <w:color w:val="auto"/>
        </w:rPr>
        <w:t xml:space="preserve"> components </w:t>
      </w:r>
      <w:r w:rsidRPr="00411253">
        <w:rPr>
          <w:color w:val="auto"/>
        </w:rPr>
        <w:t>for the building;</w:t>
      </w:r>
    </w:p>
    <w:p w:rsidR="00C0242E" w:rsidRPr="00411253" w:rsidRDefault="00C0242E" w:rsidP="00EF090B">
      <w:pPr>
        <w:pStyle w:val="Default"/>
        <w:ind w:left="630"/>
        <w:jc w:val="both"/>
        <w:rPr>
          <w:color w:val="auto"/>
        </w:rPr>
      </w:pPr>
      <w:r w:rsidRPr="00411253">
        <w:rPr>
          <w:color w:val="auto"/>
        </w:rPr>
        <w:t>The design will include sketches, incubation work phase of work, concept and thesis development work, detail design and engineering development;</w:t>
      </w:r>
    </w:p>
    <w:p w:rsidR="00C0242E" w:rsidRPr="00411253" w:rsidRDefault="00C0242E" w:rsidP="00EF090B">
      <w:pPr>
        <w:pStyle w:val="Default"/>
        <w:ind w:left="630"/>
        <w:jc w:val="both"/>
        <w:rPr>
          <w:color w:val="auto"/>
        </w:rPr>
      </w:pPr>
      <w:r w:rsidRPr="00411253">
        <w:rPr>
          <w:color w:val="auto"/>
        </w:rPr>
        <w:lastRenderedPageBreak/>
        <w:t>Prepare all necessary construction documents including working drawings, architectural, str</w:t>
      </w:r>
      <w:r w:rsidR="00587DAE" w:rsidRPr="00411253">
        <w:rPr>
          <w:color w:val="auto"/>
        </w:rPr>
        <w:t>uctural, mechanical</w:t>
      </w:r>
      <w:r w:rsidRPr="00411253">
        <w:rPr>
          <w:color w:val="auto"/>
        </w:rPr>
        <w:t xml:space="preserve"> specifications;</w:t>
      </w:r>
    </w:p>
    <w:p w:rsidR="00781EE1" w:rsidRPr="00411253" w:rsidRDefault="00C0242E" w:rsidP="00EF090B">
      <w:pPr>
        <w:pStyle w:val="Default"/>
        <w:ind w:left="630"/>
        <w:jc w:val="both"/>
        <w:rPr>
          <w:color w:val="auto"/>
        </w:rPr>
      </w:pPr>
      <w:r w:rsidRPr="00411253">
        <w:rPr>
          <w:color w:val="auto"/>
        </w:rPr>
        <w:t xml:space="preserve">Supervise the construction firm of the building In cooperation </w:t>
      </w:r>
      <w:r w:rsidR="00E34CDC" w:rsidRPr="00411253">
        <w:rPr>
          <w:color w:val="auto"/>
        </w:rPr>
        <w:t>with the Ministry of information and technology</w:t>
      </w:r>
    </w:p>
    <w:p w:rsidR="00C0242E" w:rsidRDefault="00781EE1" w:rsidP="00EF090B">
      <w:pPr>
        <w:pStyle w:val="Default"/>
        <w:ind w:left="630"/>
        <w:jc w:val="both"/>
        <w:rPr>
          <w:color w:val="auto"/>
        </w:rPr>
      </w:pPr>
      <w:r w:rsidRPr="00411253">
        <w:rPr>
          <w:color w:val="auto"/>
        </w:rPr>
        <w:t>All construction design manuals</w:t>
      </w:r>
    </w:p>
    <w:p w:rsidR="00F10FD0" w:rsidRDefault="00F10FD0" w:rsidP="00EF090B">
      <w:pPr>
        <w:pStyle w:val="Default"/>
        <w:ind w:left="630"/>
        <w:jc w:val="both"/>
        <w:rPr>
          <w:color w:val="auto"/>
        </w:rPr>
      </w:pPr>
    </w:p>
    <w:p w:rsidR="00F10FD0" w:rsidRDefault="00F10FD0" w:rsidP="00EF090B">
      <w:pPr>
        <w:pStyle w:val="Default"/>
        <w:ind w:left="630"/>
        <w:jc w:val="both"/>
        <w:rPr>
          <w:color w:val="auto"/>
        </w:rPr>
      </w:pPr>
    </w:p>
    <w:p w:rsidR="00F10FD0" w:rsidRDefault="00F10FD0" w:rsidP="00EF090B">
      <w:pPr>
        <w:pStyle w:val="Default"/>
        <w:ind w:left="630"/>
        <w:jc w:val="both"/>
        <w:rPr>
          <w:color w:val="auto"/>
        </w:rPr>
      </w:pPr>
    </w:p>
    <w:p w:rsidR="00F10FD0" w:rsidRPr="00411253" w:rsidRDefault="00F10FD0" w:rsidP="00EF090B">
      <w:pPr>
        <w:pStyle w:val="Default"/>
        <w:ind w:left="630"/>
        <w:jc w:val="both"/>
        <w:rPr>
          <w:color w:val="auto"/>
        </w:rPr>
      </w:pPr>
    </w:p>
    <w:p w:rsidR="00C0242E" w:rsidRPr="00E0359B" w:rsidRDefault="00C0242E" w:rsidP="00EF090B">
      <w:pPr>
        <w:pStyle w:val="Default"/>
        <w:ind w:left="630"/>
        <w:jc w:val="both"/>
        <w:rPr>
          <w:b/>
          <w:bCs/>
          <w:color w:val="0070C0"/>
          <w:sz w:val="22"/>
          <w:szCs w:val="22"/>
        </w:rPr>
      </w:pPr>
    </w:p>
    <w:p w:rsidR="00440105" w:rsidRDefault="00C0242E" w:rsidP="00F10FD0">
      <w:pPr>
        <w:pStyle w:val="Heading1"/>
      </w:pPr>
      <w:bookmarkStart w:id="14" w:name="_Toc531616206"/>
      <w:r w:rsidRPr="00AA2736">
        <w:t>The service provider will also be expected to:</w:t>
      </w:r>
      <w:bookmarkEnd w:id="14"/>
    </w:p>
    <w:p w:rsidR="00F10FD0" w:rsidRPr="00F10FD0" w:rsidRDefault="00F10FD0" w:rsidP="00F10FD0">
      <w:pPr>
        <w:rPr>
          <w:lang w:eastAsia="ja-JP"/>
        </w:rPr>
      </w:pPr>
    </w:p>
    <w:p w:rsidR="00C0242E" w:rsidRPr="0058442E" w:rsidRDefault="00C0242E" w:rsidP="00EF090B">
      <w:pPr>
        <w:pStyle w:val="Default"/>
        <w:ind w:left="630"/>
        <w:jc w:val="both"/>
        <w:rPr>
          <w:color w:val="auto"/>
        </w:rPr>
      </w:pPr>
      <w:r w:rsidRPr="0058442E">
        <w:rPr>
          <w:color w:val="auto"/>
        </w:rPr>
        <w:t>1. Visit the site and discuss the details to be familiarized with all aspects of the project;</w:t>
      </w:r>
    </w:p>
    <w:p w:rsidR="00C0242E" w:rsidRPr="0058442E" w:rsidRDefault="00C0242E" w:rsidP="00DE0F01">
      <w:pPr>
        <w:pStyle w:val="Default"/>
        <w:ind w:left="630"/>
        <w:jc w:val="both"/>
        <w:rPr>
          <w:color w:val="auto"/>
        </w:rPr>
      </w:pPr>
      <w:r w:rsidRPr="0058442E">
        <w:rPr>
          <w:color w:val="auto"/>
        </w:rPr>
        <w:t>2. Prepare a design that suits the use of ASAN Khedmat Model where possible;</w:t>
      </w:r>
    </w:p>
    <w:p w:rsidR="00C0242E" w:rsidRPr="0058442E" w:rsidRDefault="00C0242E" w:rsidP="00EF090B">
      <w:pPr>
        <w:pStyle w:val="Default"/>
        <w:ind w:left="630"/>
        <w:jc w:val="both"/>
        <w:rPr>
          <w:color w:val="auto"/>
        </w:rPr>
      </w:pPr>
      <w:r w:rsidRPr="0058442E">
        <w:rPr>
          <w:color w:val="auto"/>
        </w:rPr>
        <w:t>3. Prepare a design that suits the use of suitable local traditional materials for construction;</w:t>
      </w:r>
    </w:p>
    <w:p w:rsidR="00C0242E" w:rsidRPr="0058442E" w:rsidRDefault="00C0242E" w:rsidP="00EF090B">
      <w:pPr>
        <w:pStyle w:val="Default"/>
        <w:ind w:left="630"/>
        <w:jc w:val="both"/>
        <w:rPr>
          <w:color w:val="auto"/>
          <w:sz w:val="28"/>
          <w:szCs w:val="28"/>
        </w:rPr>
      </w:pPr>
    </w:p>
    <w:p w:rsidR="00C0242E" w:rsidRPr="00AA2736" w:rsidRDefault="00C0242E" w:rsidP="00AA2736">
      <w:pPr>
        <w:pStyle w:val="Heading1"/>
      </w:pPr>
      <w:bookmarkStart w:id="15" w:name="_Toc531616207"/>
      <w:r w:rsidRPr="00AA2736">
        <w:t>Specific Scope of the Services:</w:t>
      </w:r>
      <w:bookmarkEnd w:id="15"/>
    </w:p>
    <w:p w:rsidR="00C0242E" w:rsidRDefault="00C0242E" w:rsidP="00EF090B">
      <w:pPr>
        <w:pStyle w:val="Default"/>
        <w:ind w:left="630"/>
        <w:jc w:val="both"/>
        <w:rPr>
          <w:color w:val="auto"/>
        </w:rPr>
      </w:pPr>
      <w:r w:rsidRPr="0058442E">
        <w:rPr>
          <w:color w:val="auto"/>
        </w:rPr>
        <w:t>Preliminary &amp; detailed</w:t>
      </w:r>
      <w:r w:rsidR="00A01FD8" w:rsidRPr="0058442E">
        <w:rPr>
          <w:color w:val="auto"/>
        </w:rPr>
        <w:t xml:space="preserve"> </w:t>
      </w:r>
      <w:r w:rsidRPr="0058442E">
        <w:rPr>
          <w:color w:val="auto"/>
        </w:rPr>
        <w:t>design and preparation of including Drawings, Technical Specifications, BoQ and cost estimate that shall include the following tasks:</w:t>
      </w:r>
    </w:p>
    <w:p w:rsidR="00406F1B" w:rsidRPr="0058442E" w:rsidRDefault="00406F1B" w:rsidP="00EF090B">
      <w:pPr>
        <w:pStyle w:val="Default"/>
        <w:ind w:left="630"/>
        <w:jc w:val="both"/>
        <w:rPr>
          <w:color w:val="auto"/>
        </w:rPr>
      </w:pPr>
    </w:p>
    <w:p w:rsidR="00C0242E" w:rsidRPr="00085765" w:rsidRDefault="00C0242E" w:rsidP="00EF090B">
      <w:pPr>
        <w:pStyle w:val="Default"/>
        <w:ind w:left="630"/>
        <w:jc w:val="both"/>
        <w:rPr>
          <w:b/>
          <w:bCs/>
          <w:color w:val="auto"/>
        </w:rPr>
      </w:pPr>
      <w:r w:rsidRPr="00085765">
        <w:rPr>
          <w:b/>
          <w:bCs/>
          <w:color w:val="auto"/>
        </w:rPr>
        <w:t>Task 1:</w:t>
      </w:r>
    </w:p>
    <w:p w:rsidR="00C0242E" w:rsidRPr="0058442E" w:rsidRDefault="00D07006" w:rsidP="00EF090B">
      <w:pPr>
        <w:pStyle w:val="Default"/>
        <w:ind w:left="630"/>
        <w:jc w:val="both"/>
        <w:rPr>
          <w:color w:val="auto"/>
        </w:rPr>
      </w:pPr>
      <w:r w:rsidRPr="0058442E">
        <w:rPr>
          <w:color w:val="auto"/>
        </w:rPr>
        <w:t>Visit, site</w:t>
      </w:r>
      <w:r w:rsidR="00E73397" w:rsidRPr="0058442E">
        <w:rPr>
          <w:color w:val="auto"/>
        </w:rPr>
        <w:t xml:space="preserve"> topography survey site plan </w:t>
      </w:r>
      <w:r w:rsidRPr="0058442E">
        <w:rPr>
          <w:color w:val="auto"/>
        </w:rPr>
        <w:t>and analyze</w:t>
      </w:r>
      <w:r w:rsidR="00C0242E" w:rsidRPr="0058442E">
        <w:rPr>
          <w:color w:val="auto"/>
        </w:rPr>
        <w:t xml:space="preserve"> site</w:t>
      </w:r>
    </w:p>
    <w:p w:rsidR="00C0242E" w:rsidRPr="0058442E" w:rsidRDefault="00C0242E" w:rsidP="00EF090B">
      <w:pPr>
        <w:pStyle w:val="Default"/>
        <w:ind w:left="630"/>
        <w:jc w:val="both"/>
        <w:rPr>
          <w:color w:val="auto"/>
        </w:rPr>
      </w:pPr>
      <w:r w:rsidRPr="0058442E">
        <w:rPr>
          <w:color w:val="auto"/>
        </w:rPr>
        <w:t>Build model of site</w:t>
      </w:r>
    </w:p>
    <w:p w:rsidR="00106EA7" w:rsidRPr="0058442E" w:rsidRDefault="00106EA7" w:rsidP="00EF090B">
      <w:pPr>
        <w:pStyle w:val="Default"/>
        <w:ind w:left="630"/>
        <w:jc w:val="both"/>
        <w:rPr>
          <w:color w:val="auto"/>
        </w:rPr>
      </w:pPr>
      <w:r w:rsidRPr="0058442E">
        <w:rPr>
          <w:color w:val="auto"/>
        </w:rPr>
        <w:t>Well design</w:t>
      </w:r>
    </w:p>
    <w:p w:rsidR="00C0242E" w:rsidRPr="0058442E" w:rsidRDefault="00C0242E" w:rsidP="00EF090B">
      <w:pPr>
        <w:pStyle w:val="Default"/>
        <w:ind w:left="630"/>
        <w:jc w:val="both"/>
        <w:rPr>
          <w:color w:val="auto"/>
        </w:rPr>
      </w:pPr>
      <w:r w:rsidRPr="0058442E">
        <w:rPr>
          <w:color w:val="auto"/>
        </w:rPr>
        <w:t>Develop concept model</w:t>
      </w:r>
    </w:p>
    <w:p w:rsidR="00C0242E" w:rsidRDefault="00C0242E" w:rsidP="00EF090B">
      <w:pPr>
        <w:pStyle w:val="Default"/>
        <w:ind w:left="630"/>
        <w:jc w:val="both"/>
        <w:rPr>
          <w:color w:val="auto"/>
        </w:rPr>
      </w:pPr>
      <w:r w:rsidRPr="0058442E">
        <w:rPr>
          <w:color w:val="auto"/>
        </w:rPr>
        <w:t>Report on design process</w:t>
      </w:r>
    </w:p>
    <w:p w:rsidR="00406F1B" w:rsidRPr="0058442E" w:rsidRDefault="00406F1B" w:rsidP="00EF090B">
      <w:pPr>
        <w:pStyle w:val="Default"/>
        <w:ind w:left="630"/>
        <w:jc w:val="both"/>
        <w:rPr>
          <w:color w:val="auto"/>
        </w:rPr>
      </w:pPr>
    </w:p>
    <w:p w:rsidR="00C0242E" w:rsidRPr="00085765" w:rsidRDefault="00C0242E" w:rsidP="00EF090B">
      <w:pPr>
        <w:pStyle w:val="Default"/>
        <w:ind w:left="630"/>
        <w:jc w:val="both"/>
        <w:rPr>
          <w:b/>
          <w:bCs/>
          <w:color w:val="auto"/>
        </w:rPr>
      </w:pPr>
      <w:r w:rsidRPr="00085765">
        <w:rPr>
          <w:b/>
          <w:bCs/>
          <w:color w:val="auto"/>
        </w:rPr>
        <w:t>Task 2:</w:t>
      </w:r>
    </w:p>
    <w:p w:rsidR="00C0242E" w:rsidRPr="0058442E" w:rsidRDefault="00C0242E" w:rsidP="00EF090B">
      <w:pPr>
        <w:pStyle w:val="Default"/>
        <w:ind w:left="630"/>
        <w:jc w:val="both"/>
        <w:rPr>
          <w:color w:val="auto"/>
        </w:rPr>
      </w:pPr>
      <w:r w:rsidRPr="0058442E">
        <w:rPr>
          <w:color w:val="auto"/>
        </w:rPr>
        <w:t>Perform environmental and structural analysis</w:t>
      </w:r>
    </w:p>
    <w:p w:rsidR="00C0242E" w:rsidRPr="0058442E" w:rsidRDefault="00C0242E" w:rsidP="00EF090B">
      <w:pPr>
        <w:pStyle w:val="Default"/>
        <w:ind w:left="630"/>
        <w:jc w:val="both"/>
        <w:rPr>
          <w:color w:val="auto"/>
        </w:rPr>
      </w:pPr>
      <w:r w:rsidRPr="0058442E">
        <w:rPr>
          <w:color w:val="auto"/>
        </w:rPr>
        <w:t>Build final models</w:t>
      </w:r>
    </w:p>
    <w:p w:rsidR="00C0242E" w:rsidRDefault="00C0242E" w:rsidP="00EF090B">
      <w:pPr>
        <w:pStyle w:val="Default"/>
        <w:ind w:left="630"/>
        <w:jc w:val="both"/>
        <w:rPr>
          <w:color w:val="auto"/>
        </w:rPr>
      </w:pPr>
      <w:r w:rsidRPr="0058442E">
        <w:rPr>
          <w:color w:val="auto"/>
        </w:rPr>
        <w:t>Report on design process</w:t>
      </w:r>
    </w:p>
    <w:p w:rsidR="00090473" w:rsidRDefault="00090473" w:rsidP="00EF090B">
      <w:pPr>
        <w:pStyle w:val="Default"/>
        <w:ind w:left="630"/>
        <w:jc w:val="both"/>
        <w:rPr>
          <w:color w:val="auto"/>
        </w:rPr>
      </w:pPr>
    </w:p>
    <w:p w:rsidR="00090473" w:rsidRPr="00090473" w:rsidRDefault="00090473" w:rsidP="00EF090B">
      <w:pPr>
        <w:pStyle w:val="Default"/>
        <w:ind w:left="630"/>
        <w:jc w:val="both"/>
        <w:rPr>
          <w:b/>
          <w:bCs/>
          <w:color w:val="auto"/>
        </w:rPr>
      </w:pPr>
      <w:r w:rsidRPr="00090473">
        <w:rPr>
          <w:b/>
          <w:bCs/>
          <w:color w:val="auto"/>
        </w:rPr>
        <w:t xml:space="preserve">Task 3: </w:t>
      </w:r>
    </w:p>
    <w:p w:rsidR="00090473" w:rsidRDefault="00090473" w:rsidP="00EF090B">
      <w:pPr>
        <w:pStyle w:val="Default"/>
        <w:ind w:left="630"/>
        <w:jc w:val="both"/>
        <w:rPr>
          <w:color w:val="auto"/>
        </w:rPr>
      </w:pPr>
    </w:p>
    <w:p w:rsidR="00090473" w:rsidRPr="001E748C" w:rsidRDefault="00090473" w:rsidP="00090473">
      <w:pPr>
        <w:pStyle w:val="Default"/>
        <w:numPr>
          <w:ilvl w:val="0"/>
          <w:numId w:val="28"/>
        </w:numPr>
        <w:jc w:val="both"/>
        <w:rPr>
          <w:color w:val="auto"/>
        </w:rPr>
      </w:pPr>
      <w:r w:rsidRPr="001E748C">
        <w:rPr>
          <w:color w:val="auto"/>
        </w:rPr>
        <w:t>Building site model</w:t>
      </w:r>
    </w:p>
    <w:p w:rsidR="00090473" w:rsidRPr="001E748C" w:rsidRDefault="00090473" w:rsidP="00090473">
      <w:pPr>
        <w:pStyle w:val="Default"/>
        <w:numPr>
          <w:ilvl w:val="0"/>
          <w:numId w:val="28"/>
        </w:numPr>
        <w:jc w:val="both"/>
        <w:rPr>
          <w:color w:val="auto"/>
        </w:rPr>
      </w:pPr>
      <w:r w:rsidRPr="001E748C">
        <w:rPr>
          <w:color w:val="auto"/>
        </w:rPr>
        <w:t>Soft copy of design and reports in CD</w:t>
      </w:r>
    </w:p>
    <w:p w:rsidR="00090473" w:rsidRPr="001E748C" w:rsidRDefault="00090473" w:rsidP="00090473">
      <w:pPr>
        <w:pStyle w:val="Default"/>
        <w:ind w:left="630"/>
        <w:jc w:val="both"/>
        <w:rPr>
          <w:color w:val="auto"/>
        </w:rPr>
      </w:pPr>
      <w:r w:rsidRPr="001E748C">
        <w:rPr>
          <w:color w:val="auto"/>
        </w:rPr>
        <w:t xml:space="preserve">c. </w:t>
      </w:r>
      <w:r>
        <w:rPr>
          <w:color w:val="auto"/>
        </w:rPr>
        <w:t xml:space="preserve">  </w:t>
      </w:r>
      <w:r w:rsidRPr="001E748C">
        <w:rPr>
          <w:color w:val="auto"/>
        </w:rPr>
        <w:t>Building concept model</w:t>
      </w:r>
    </w:p>
    <w:p w:rsidR="00090473" w:rsidRPr="001E748C" w:rsidRDefault="00090473" w:rsidP="00090473">
      <w:pPr>
        <w:pStyle w:val="Default"/>
        <w:ind w:left="630"/>
        <w:jc w:val="both"/>
        <w:rPr>
          <w:color w:val="auto"/>
        </w:rPr>
      </w:pPr>
      <w:r w:rsidRPr="001E748C">
        <w:rPr>
          <w:color w:val="auto"/>
        </w:rPr>
        <w:t xml:space="preserve">d. </w:t>
      </w:r>
      <w:r>
        <w:rPr>
          <w:color w:val="auto"/>
        </w:rPr>
        <w:t xml:space="preserve">  </w:t>
      </w:r>
      <w:r w:rsidRPr="001E748C">
        <w:rPr>
          <w:color w:val="auto"/>
        </w:rPr>
        <w:t>Building architectural model</w:t>
      </w:r>
    </w:p>
    <w:p w:rsidR="00090473" w:rsidRDefault="00090473" w:rsidP="00090473">
      <w:pPr>
        <w:pStyle w:val="Default"/>
        <w:ind w:left="630"/>
        <w:jc w:val="both"/>
        <w:rPr>
          <w:color w:val="auto"/>
        </w:rPr>
      </w:pPr>
      <w:r w:rsidRPr="001E748C">
        <w:rPr>
          <w:color w:val="auto"/>
        </w:rPr>
        <w:t xml:space="preserve">e. </w:t>
      </w:r>
      <w:r>
        <w:rPr>
          <w:color w:val="auto"/>
        </w:rPr>
        <w:t xml:space="preserve">  </w:t>
      </w:r>
      <w:r w:rsidRPr="001E748C">
        <w:rPr>
          <w:color w:val="auto"/>
        </w:rPr>
        <w:t>Building sketch model</w:t>
      </w:r>
    </w:p>
    <w:p w:rsidR="00090473" w:rsidRPr="00090473" w:rsidRDefault="00090473" w:rsidP="00090473">
      <w:pPr>
        <w:pStyle w:val="Default"/>
        <w:ind w:left="630"/>
        <w:jc w:val="both"/>
        <w:rPr>
          <w:color w:val="auto"/>
        </w:rPr>
      </w:pPr>
      <w:r w:rsidRPr="001E748C">
        <w:rPr>
          <w:color w:val="auto"/>
        </w:rPr>
        <w:t xml:space="preserve">Draft Final Report, after detailed design phase </w:t>
      </w:r>
    </w:p>
    <w:p w:rsidR="00090473" w:rsidRPr="00AA2736" w:rsidRDefault="00090473" w:rsidP="00090473">
      <w:pPr>
        <w:pStyle w:val="Heading1"/>
        <w:rPr>
          <w:szCs w:val="24"/>
        </w:rPr>
      </w:pPr>
      <w:bookmarkStart w:id="16" w:name="_Toc531616208"/>
      <w:r w:rsidRPr="00AA2736">
        <w:t>The Architectural and Design Deliverables:</w:t>
      </w:r>
      <w:bookmarkEnd w:id="16"/>
    </w:p>
    <w:p w:rsidR="00090473" w:rsidRPr="00E94043" w:rsidRDefault="00090473" w:rsidP="00090473">
      <w:pPr>
        <w:pStyle w:val="Default"/>
        <w:ind w:left="630"/>
        <w:jc w:val="both"/>
        <w:rPr>
          <w:color w:val="auto"/>
        </w:rPr>
      </w:pPr>
      <w:r w:rsidRPr="00E94043">
        <w:rPr>
          <w:color w:val="auto"/>
        </w:rPr>
        <w:t>Building final model</w:t>
      </w:r>
    </w:p>
    <w:p w:rsidR="00090473" w:rsidRPr="00E94043" w:rsidRDefault="00090473" w:rsidP="00090473">
      <w:pPr>
        <w:pStyle w:val="Default"/>
        <w:ind w:left="630"/>
        <w:jc w:val="both"/>
        <w:rPr>
          <w:color w:val="auto"/>
        </w:rPr>
      </w:pPr>
      <w:r w:rsidRPr="00E94043">
        <w:rPr>
          <w:color w:val="auto"/>
        </w:rPr>
        <w:t>b. 3D visualization interior</w:t>
      </w:r>
    </w:p>
    <w:p w:rsidR="00090473" w:rsidRPr="00E94043" w:rsidRDefault="00090473" w:rsidP="00090473">
      <w:pPr>
        <w:pStyle w:val="Default"/>
        <w:ind w:left="630"/>
        <w:jc w:val="both"/>
        <w:rPr>
          <w:color w:val="auto"/>
        </w:rPr>
      </w:pPr>
      <w:r w:rsidRPr="00E94043">
        <w:rPr>
          <w:color w:val="auto"/>
        </w:rPr>
        <w:t>c. 3D visualization exterior</w:t>
      </w:r>
    </w:p>
    <w:p w:rsidR="00090473" w:rsidRPr="00E94043" w:rsidRDefault="00090473" w:rsidP="00090473">
      <w:pPr>
        <w:pStyle w:val="Default"/>
        <w:ind w:left="630"/>
        <w:jc w:val="both"/>
        <w:rPr>
          <w:color w:val="auto"/>
        </w:rPr>
      </w:pPr>
      <w:r w:rsidRPr="00E94043">
        <w:rPr>
          <w:color w:val="auto"/>
        </w:rPr>
        <w:t>d. Construction drawings</w:t>
      </w:r>
    </w:p>
    <w:p w:rsidR="00090473" w:rsidRPr="00E94043" w:rsidRDefault="00090473" w:rsidP="00090473">
      <w:pPr>
        <w:pStyle w:val="Default"/>
        <w:ind w:left="630"/>
        <w:jc w:val="both"/>
        <w:rPr>
          <w:color w:val="auto"/>
        </w:rPr>
      </w:pPr>
      <w:r w:rsidRPr="00E94043">
        <w:rPr>
          <w:color w:val="auto"/>
        </w:rPr>
        <w:lastRenderedPageBreak/>
        <w:t>e. Fabrication drawings</w:t>
      </w:r>
    </w:p>
    <w:p w:rsidR="00090473" w:rsidRPr="00E94043" w:rsidRDefault="00090473" w:rsidP="00090473">
      <w:pPr>
        <w:pStyle w:val="Default"/>
        <w:ind w:left="630"/>
        <w:jc w:val="both"/>
        <w:rPr>
          <w:color w:val="auto"/>
        </w:rPr>
      </w:pPr>
      <w:r w:rsidRPr="00E94043">
        <w:rPr>
          <w:color w:val="auto"/>
        </w:rPr>
        <w:t>f. Structural details</w:t>
      </w:r>
    </w:p>
    <w:p w:rsidR="00090473" w:rsidRPr="00E94043" w:rsidRDefault="00090473" w:rsidP="00090473">
      <w:pPr>
        <w:pStyle w:val="Default"/>
        <w:ind w:left="630"/>
        <w:jc w:val="both"/>
        <w:rPr>
          <w:color w:val="auto"/>
        </w:rPr>
      </w:pPr>
      <w:r w:rsidRPr="00E94043">
        <w:rPr>
          <w:color w:val="auto"/>
        </w:rPr>
        <w:t>g. Electrical drawings</w:t>
      </w:r>
    </w:p>
    <w:p w:rsidR="00090473" w:rsidRPr="00E94043" w:rsidRDefault="00090473" w:rsidP="00090473">
      <w:pPr>
        <w:pStyle w:val="Default"/>
        <w:ind w:left="630"/>
        <w:jc w:val="both"/>
        <w:rPr>
          <w:color w:val="auto"/>
        </w:rPr>
      </w:pPr>
      <w:r w:rsidRPr="00E94043">
        <w:rPr>
          <w:color w:val="auto"/>
        </w:rPr>
        <w:t>h. İT communication plan</w:t>
      </w:r>
    </w:p>
    <w:p w:rsidR="00090473" w:rsidRPr="00E94043" w:rsidRDefault="00090473" w:rsidP="00090473">
      <w:pPr>
        <w:pStyle w:val="Default"/>
        <w:ind w:left="630"/>
        <w:jc w:val="both"/>
        <w:rPr>
          <w:color w:val="auto"/>
        </w:rPr>
      </w:pPr>
      <w:r w:rsidRPr="00E94043">
        <w:rPr>
          <w:color w:val="auto"/>
        </w:rPr>
        <w:t>i. Firefighting plan</w:t>
      </w:r>
    </w:p>
    <w:p w:rsidR="00090473" w:rsidRPr="00E94043" w:rsidRDefault="00090473" w:rsidP="00090473">
      <w:pPr>
        <w:pStyle w:val="Default"/>
        <w:ind w:left="630"/>
        <w:jc w:val="both"/>
        <w:rPr>
          <w:color w:val="auto"/>
        </w:rPr>
      </w:pPr>
      <w:r w:rsidRPr="00E94043">
        <w:rPr>
          <w:color w:val="auto"/>
        </w:rPr>
        <w:t>j. HVAC system drawings</w:t>
      </w:r>
    </w:p>
    <w:p w:rsidR="00090473" w:rsidRPr="00E94043" w:rsidRDefault="00090473" w:rsidP="00090473">
      <w:pPr>
        <w:pStyle w:val="Default"/>
        <w:ind w:left="630"/>
        <w:jc w:val="both"/>
        <w:rPr>
          <w:color w:val="auto"/>
        </w:rPr>
      </w:pPr>
      <w:r w:rsidRPr="00E94043">
        <w:rPr>
          <w:color w:val="auto"/>
        </w:rPr>
        <w:t>k. CCTV system drawings</w:t>
      </w:r>
    </w:p>
    <w:p w:rsidR="00090473" w:rsidRPr="00E94043" w:rsidRDefault="00090473" w:rsidP="00090473">
      <w:pPr>
        <w:pStyle w:val="Default"/>
        <w:ind w:left="630"/>
        <w:jc w:val="both"/>
        <w:rPr>
          <w:color w:val="auto"/>
        </w:rPr>
      </w:pPr>
      <w:r w:rsidRPr="00E94043">
        <w:rPr>
          <w:color w:val="auto"/>
        </w:rPr>
        <w:t>l. Mechanical drawings</w:t>
      </w:r>
    </w:p>
    <w:p w:rsidR="00090473" w:rsidRPr="00E94043" w:rsidRDefault="00090473" w:rsidP="00090473">
      <w:pPr>
        <w:pStyle w:val="Default"/>
        <w:ind w:left="630"/>
        <w:jc w:val="both"/>
        <w:rPr>
          <w:color w:val="auto"/>
        </w:rPr>
      </w:pPr>
      <w:r w:rsidRPr="00E94043">
        <w:rPr>
          <w:color w:val="auto"/>
        </w:rPr>
        <w:t>m. Water supply and drainage system</w:t>
      </w:r>
    </w:p>
    <w:p w:rsidR="00090473" w:rsidRPr="00E94043" w:rsidRDefault="00090473" w:rsidP="00090473">
      <w:pPr>
        <w:pStyle w:val="Default"/>
        <w:ind w:left="630"/>
        <w:jc w:val="both"/>
        <w:rPr>
          <w:color w:val="auto"/>
        </w:rPr>
      </w:pPr>
      <w:r w:rsidRPr="00E94043">
        <w:rPr>
          <w:color w:val="auto"/>
        </w:rPr>
        <w:t>n. Landscape design drawings</w:t>
      </w:r>
    </w:p>
    <w:p w:rsidR="00090473" w:rsidRPr="00E94043" w:rsidRDefault="00090473" w:rsidP="00090473">
      <w:pPr>
        <w:pStyle w:val="Default"/>
        <w:ind w:left="630"/>
        <w:jc w:val="both"/>
        <w:rPr>
          <w:color w:val="auto"/>
        </w:rPr>
      </w:pPr>
      <w:r w:rsidRPr="00E94043">
        <w:rPr>
          <w:color w:val="auto"/>
        </w:rPr>
        <w:t>o. Infrastructure system</w:t>
      </w:r>
    </w:p>
    <w:p w:rsidR="00090473" w:rsidRPr="00E94043" w:rsidRDefault="00090473" w:rsidP="00090473">
      <w:pPr>
        <w:pStyle w:val="Default"/>
        <w:ind w:left="630"/>
        <w:jc w:val="both"/>
        <w:rPr>
          <w:color w:val="auto"/>
        </w:rPr>
      </w:pPr>
      <w:r w:rsidRPr="00E94043">
        <w:rPr>
          <w:color w:val="auto"/>
        </w:rPr>
        <w:t>p. Engineering calculations</w:t>
      </w:r>
    </w:p>
    <w:p w:rsidR="00090473" w:rsidRDefault="00090473" w:rsidP="00090473">
      <w:pPr>
        <w:pStyle w:val="Default"/>
        <w:ind w:left="630"/>
        <w:jc w:val="both"/>
        <w:rPr>
          <w:color w:val="auto"/>
        </w:rPr>
      </w:pPr>
      <w:r w:rsidRPr="00E94043">
        <w:rPr>
          <w:color w:val="auto"/>
        </w:rPr>
        <w:t>q. BoQ and cost estimate</w:t>
      </w:r>
    </w:p>
    <w:p w:rsidR="00090473" w:rsidRPr="00E94043" w:rsidRDefault="00090473" w:rsidP="00090473">
      <w:pPr>
        <w:pStyle w:val="Default"/>
        <w:ind w:left="630"/>
        <w:jc w:val="both"/>
        <w:rPr>
          <w:color w:val="auto"/>
        </w:rPr>
      </w:pPr>
    </w:p>
    <w:p w:rsidR="00090473" w:rsidRPr="00E94043" w:rsidRDefault="00090473" w:rsidP="00090473">
      <w:pPr>
        <w:pStyle w:val="Default"/>
        <w:ind w:left="630"/>
        <w:jc w:val="both"/>
        <w:rPr>
          <w:color w:val="auto"/>
        </w:rPr>
      </w:pPr>
      <w:r w:rsidRPr="00E94043">
        <w:rPr>
          <w:color w:val="auto"/>
        </w:rPr>
        <w:t>Approval of Final Report (two weeks after initiation)</w:t>
      </w:r>
    </w:p>
    <w:p w:rsidR="00090473" w:rsidRPr="00E94043" w:rsidRDefault="00090473" w:rsidP="00090473">
      <w:pPr>
        <w:pStyle w:val="Default"/>
        <w:ind w:left="630"/>
        <w:jc w:val="both"/>
        <w:rPr>
          <w:color w:val="auto"/>
        </w:rPr>
      </w:pPr>
      <w:r w:rsidRPr="00E94043">
        <w:rPr>
          <w:color w:val="auto"/>
        </w:rPr>
        <w:t>Completion design package of the Mahtab Q</w:t>
      </w:r>
      <w:r>
        <w:rPr>
          <w:color w:val="auto"/>
        </w:rPr>
        <w:t>a</w:t>
      </w:r>
      <w:r w:rsidRPr="00E94043">
        <w:rPr>
          <w:color w:val="auto"/>
        </w:rPr>
        <w:t>la second Asan Khedmat center and presentation</w:t>
      </w:r>
    </w:p>
    <w:p w:rsidR="00090473" w:rsidRPr="00E94043" w:rsidRDefault="00090473" w:rsidP="00090473">
      <w:pPr>
        <w:pStyle w:val="Default"/>
        <w:ind w:left="630"/>
        <w:jc w:val="both"/>
        <w:rPr>
          <w:color w:val="auto"/>
        </w:rPr>
      </w:pPr>
      <w:r w:rsidRPr="00E94043">
        <w:rPr>
          <w:color w:val="auto"/>
        </w:rPr>
        <w:t>Mahtab Qla construction project scope</w:t>
      </w:r>
    </w:p>
    <w:p w:rsidR="00090473" w:rsidRPr="00E94043" w:rsidRDefault="00090473" w:rsidP="00090473">
      <w:pPr>
        <w:pStyle w:val="Default"/>
        <w:ind w:left="630"/>
        <w:jc w:val="both"/>
        <w:rPr>
          <w:color w:val="auto"/>
        </w:rPr>
      </w:pPr>
      <w:r w:rsidRPr="00E94043">
        <w:rPr>
          <w:color w:val="auto"/>
        </w:rPr>
        <w:t>Mahtab Qla construction project bid entire documents</w:t>
      </w:r>
    </w:p>
    <w:p w:rsidR="00090473" w:rsidRPr="00E94043" w:rsidRDefault="00090473" w:rsidP="00090473">
      <w:pPr>
        <w:pStyle w:val="Default"/>
        <w:ind w:left="630"/>
        <w:jc w:val="both"/>
        <w:rPr>
          <w:color w:val="auto"/>
        </w:rPr>
      </w:pPr>
      <w:r w:rsidRPr="00E94043">
        <w:rPr>
          <w:color w:val="auto"/>
        </w:rPr>
        <w:t>Power system (electrical system design)</w:t>
      </w:r>
    </w:p>
    <w:p w:rsidR="00090473" w:rsidRPr="00E94043" w:rsidRDefault="00090473" w:rsidP="00090473">
      <w:pPr>
        <w:pStyle w:val="Default"/>
        <w:ind w:left="630"/>
        <w:jc w:val="both"/>
        <w:rPr>
          <w:color w:val="auto"/>
        </w:rPr>
      </w:pPr>
      <w:r w:rsidRPr="00E94043">
        <w:rPr>
          <w:color w:val="auto"/>
        </w:rPr>
        <w:t>Power supply complete design</w:t>
      </w:r>
    </w:p>
    <w:p w:rsidR="00090473" w:rsidRPr="00E94043" w:rsidRDefault="00090473" w:rsidP="00090473">
      <w:pPr>
        <w:pStyle w:val="Default"/>
        <w:ind w:left="630"/>
        <w:jc w:val="both"/>
        <w:rPr>
          <w:color w:val="auto"/>
        </w:rPr>
      </w:pPr>
      <w:r w:rsidRPr="00E94043">
        <w:rPr>
          <w:color w:val="auto"/>
        </w:rPr>
        <w:t>Mechanical system complete design</w:t>
      </w:r>
    </w:p>
    <w:p w:rsidR="00090473" w:rsidRPr="00E94043" w:rsidRDefault="00090473" w:rsidP="00090473">
      <w:pPr>
        <w:pStyle w:val="Default"/>
        <w:ind w:left="630"/>
        <w:jc w:val="both"/>
        <w:rPr>
          <w:color w:val="auto"/>
        </w:rPr>
      </w:pPr>
      <w:r w:rsidRPr="00E94043">
        <w:rPr>
          <w:color w:val="auto"/>
        </w:rPr>
        <w:t>3D visualization exterior and interior rendering and more than one minute video clip</w:t>
      </w:r>
    </w:p>
    <w:p w:rsidR="00090473" w:rsidRPr="00E94043" w:rsidRDefault="00090473" w:rsidP="00090473">
      <w:pPr>
        <w:pStyle w:val="Default"/>
        <w:ind w:left="630"/>
        <w:jc w:val="both"/>
        <w:rPr>
          <w:color w:val="auto"/>
        </w:rPr>
      </w:pPr>
      <w:r w:rsidRPr="00E94043">
        <w:rPr>
          <w:color w:val="auto"/>
        </w:rPr>
        <w:t>Water supply and drainage system connect to septic system and septic design</w:t>
      </w:r>
    </w:p>
    <w:p w:rsidR="00090473" w:rsidRPr="00E94043" w:rsidRDefault="00090473" w:rsidP="00090473">
      <w:pPr>
        <w:pStyle w:val="Default"/>
        <w:ind w:left="630"/>
        <w:jc w:val="both"/>
        <w:rPr>
          <w:color w:val="auto"/>
        </w:rPr>
      </w:pPr>
      <w:r w:rsidRPr="00E94043">
        <w:rPr>
          <w:color w:val="auto"/>
        </w:rPr>
        <w:t>Landscape design drawings</w:t>
      </w:r>
    </w:p>
    <w:p w:rsidR="00090473" w:rsidRPr="00E94043" w:rsidRDefault="00090473" w:rsidP="00090473">
      <w:pPr>
        <w:pStyle w:val="Default"/>
        <w:ind w:left="630"/>
        <w:jc w:val="both"/>
        <w:rPr>
          <w:color w:val="auto"/>
        </w:rPr>
      </w:pPr>
      <w:r w:rsidRPr="00E94043">
        <w:rPr>
          <w:color w:val="auto"/>
        </w:rPr>
        <w:t>Infrastructure system</w:t>
      </w:r>
    </w:p>
    <w:p w:rsidR="00090473" w:rsidRPr="00E94043" w:rsidRDefault="00090473" w:rsidP="00090473">
      <w:pPr>
        <w:pStyle w:val="Default"/>
        <w:ind w:left="630"/>
        <w:jc w:val="both"/>
        <w:rPr>
          <w:color w:val="auto"/>
        </w:rPr>
      </w:pPr>
      <w:r w:rsidRPr="00E94043">
        <w:rPr>
          <w:color w:val="auto"/>
        </w:rPr>
        <w:t>For all system detail reports</w:t>
      </w:r>
    </w:p>
    <w:p w:rsidR="00090473" w:rsidRPr="00E94043" w:rsidRDefault="00090473" w:rsidP="00090473">
      <w:pPr>
        <w:pStyle w:val="Default"/>
        <w:ind w:left="630"/>
        <w:jc w:val="both"/>
        <w:rPr>
          <w:color w:val="auto"/>
        </w:rPr>
      </w:pPr>
      <w:r w:rsidRPr="00E94043">
        <w:rPr>
          <w:color w:val="auto"/>
        </w:rPr>
        <w:t>Boundary wall design and g</w:t>
      </w:r>
      <w:r>
        <w:rPr>
          <w:color w:val="auto"/>
        </w:rPr>
        <w:t>uar</w:t>
      </w:r>
      <w:r w:rsidRPr="00E94043">
        <w:rPr>
          <w:color w:val="auto"/>
        </w:rPr>
        <w:t>d tower design</w:t>
      </w:r>
    </w:p>
    <w:p w:rsidR="00090473" w:rsidRPr="00E94043" w:rsidRDefault="00090473" w:rsidP="00090473">
      <w:pPr>
        <w:pStyle w:val="Default"/>
        <w:ind w:left="630"/>
        <w:jc w:val="both"/>
        <w:rPr>
          <w:color w:val="auto"/>
        </w:rPr>
      </w:pPr>
      <w:r w:rsidRPr="00E94043">
        <w:rPr>
          <w:color w:val="auto"/>
        </w:rPr>
        <w:t>Road and site plane electrical design</w:t>
      </w:r>
    </w:p>
    <w:p w:rsidR="00090473" w:rsidRPr="00E94043" w:rsidRDefault="00090473" w:rsidP="00090473">
      <w:pPr>
        <w:pStyle w:val="Default"/>
        <w:ind w:left="630"/>
        <w:jc w:val="both"/>
        <w:rPr>
          <w:color w:val="auto"/>
        </w:rPr>
      </w:pPr>
      <w:r w:rsidRPr="00E94043">
        <w:rPr>
          <w:color w:val="auto"/>
        </w:rPr>
        <w:t>Setup of the small component of the building (security building, power, ground parking, d</w:t>
      </w:r>
      <w:r>
        <w:rPr>
          <w:color w:val="auto"/>
        </w:rPr>
        <w:t>rainage</w:t>
      </w:r>
      <w:r w:rsidRPr="00E94043">
        <w:rPr>
          <w:color w:val="auto"/>
        </w:rPr>
        <w:t>, foo</w:t>
      </w:r>
      <w:r>
        <w:rPr>
          <w:color w:val="auto"/>
        </w:rPr>
        <w:t>t</w:t>
      </w:r>
      <w:r w:rsidRPr="00E94043">
        <w:rPr>
          <w:color w:val="auto"/>
        </w:rPr>
        <w:t xml:space="preserve">path, and fountain and </w:t>
      </w:r>
      <w:r>
        <w:rPr>
          <w:color w:val="auto"/>
        </w:rPr>
        <w:t>greenery</w:t>
      </w:r>
      <w:r w:rsidRPr="00E94043">
        <w:rPr>
          <w:color w:val="auto"/>
        </w:rPr>
        <w:t xml:space="preserve"> within drawing section of all design  </w:t>
      </w:r>
    </w:p>
    <w:p w:rsidR="00090473" w:rsidRPr="00E94043" w:rsidRDefault="00090473" w:rsidP="00090473">
      <w:pPr>
        <w:pStyle w:val="Default"/>
        <w:ind w:left="630"/>
        <w:jc w:val="both"/>
        <w:rPr>
          <w:color w:val="auto"/>
        </w:rPr>
      </w:pPr>
      <w:r w:rsidRPr="00E94043">
        <w:rPr>
          <w:color w:val="auto"/>
        </w:rPr>
        <w:t xml:space="preserve">Architectural external </w:t>
      </w:r>
      <w:r>
        <w:rPr>
          <w:color w:val="auto"/>
        </w:rPr>
        <w:t>shape</w:t>
      </w:r>
      <w:r w:rsidRPr="00E94043">
        <w:rPr>
          <w:color w:val="auto"/>
        </w:rPr>
        <w:t xml:space="preserve"> (modal) of the building</w:t>
      </w:r>
    </w:p>
    <w:p w:rsidR="00090473" w:rsidRPr="00E94043" w:rsidRDefault="00090473" w:rsidP="00090473">
      <w:pPr>
        <w:pStyle w:val="Default"/>
        <w:ind w:left="630"/>
        <w:jc w:val="both"/>
        <w:rPr>
          <w:color w:val="auto"/>
        </w:rPr>
      </w:pPr>
      <w:r w:rsidRPr="00E94043">
        <w:rPr>
          <w:color w:val="auto"/>
        </w:rPr>
        <w:t>Project design animation video</w:t>
      </w:r>
    </w:p>
    <w:p w:rsidR="00090473" w:rsidRPr="00E94043" w:rsidRDefault="00090473" w:rsidP="00090473">
      <w:pPr>
        <w:pStyle w:val="Default"/>
        <w:ind w:left="630"/>
        <w:jc w:val="both"/>
        <w:rPr>
          <w:color w:val="auto"/>
        </w:rPr>
      </w:pPr>
      <w:r w:rsidRPr="00E94043">
        <w:rPr>
          <w:color w:val="auto"/>
        </w:rPr>
        <w:t>Technical specification for design</w:t>
      </w:r>
    </w:p>
    <w:p w:rsidR="00090473" w:rsidRPr="00E94043" w:rsidRDefault="00090473" w:rsidP="00090473">
      <w:pPr>
        <w:pStyle w:val="Default"/>
        <w:ind w:left="630"/>
        <w:jc w:val="both"/>
        <w:rPr>
          <w:color w:val="auto"/>
        </w:rPr>
      </w:pPr>
      <w:r w:rsidRPr="00E94043">
        <w:rPr>
          <w:color w:val="auto"/>
        </w:rPr>
        <w:t>Whole design related documents and drawings</w:t>
      </w:r>
    </w:p>
    <w:p w:rsidR="00090473" w:rsidRPr="00E94043" w:rsidRDefault="00090473" w:rsidP="00090473">
      <w:pPr>
        <w:pStyle w:val="Default"/>
        <w:ind w:left="630"/>
        <w:jc w:val="both"/>
        <w:rPr>
          <w:color w:val="auto"/>
        </w:rPr>
      </w:pPr>
      <w:r w:rsidRPr="00E94043">
        <w:rPr>
          <w:color w:val="auto"/>
        </w:rPr>
        <w:t>Revised BoQ and cost estimate sheet and cost of the project</w:t>
      </w:r>
    </w:p>
    <w:p w:rsidR="00090473" w:rsidRDefault="00090473" w:rsidP="00090473">
      <w:pPr>
        <w:pStyle w:val="Default"/>
        <w:ind w:left="630"/>
        <w:jc w:val="both"/>
        <w:rPr>
          <w:color w:val="auto"/>
        </w:rPr>
      </w:pPr>
      <w:r w:rsidRPr="00E94043">
        <w:rPr>
          <w:color w:val="auto"/>
        </w:rPr>
        <w:t>Fabricated infrastructure well design by detail water reservoir</w:t>
      </w:r>
    </w:p>
    <w:p w:rsidR="00090473" w:rsidRPr="00090473" w:rsidRDefault="00090473" w:rsidP="00090473">
      <w:pPr>
        <w:pStyle w:val="Default"/>
        <w:ind w:left="630"/>
        <w:jc w:val="both"/>
        <w:rPr>
          <w:color w:val="auto"/>
        </w:rPr>
      </w:pPr>
      <w:r w:rsidRPr="00090473">
        <w:rPr>
          <w:color w:val="auto"/>
        </w:rPr>
        <w:t>Laboratory final report provided by Design Company geological survey and geo technical investigation carry out at the new construction site at Mhtab Qla are in 7000 sq meter area</w:t>
      </w:r>
    </w:p>
    <w:p w:rsidR="00090473" w:rsidRPr="00E94043" w:rsidRDefault="00090473" w:rsidP="00090473">
      <w:pPr>
        <w:pStyle w:val="Default"/>
        <w:ind w:left="630"/>
        <w:jc w:val="both"/>
        <w:rPr>
          <w:color w:val="auto"/>
        </w:rPr>
      </w:pPr>
    </w:p>
    <w:p w:rsidR="00090473" w:rsidRDefault="00090473" w:rsidP="00EF090B">
      <w:pPr>
        <w:pStyle w:val="Default"/>
        <w:ind w:left="630"/>
        <w:jc w:val="both"/>
        <w:rPr>
          <w:color w:val="auto"/>
        </w:rPr>
      </w:pPr>
    </w:p>
    <w:p w:rsidR="007B1D23" w:rsidRPr="0058442E" w:rsidRDefault="007B1D23" w:rsidP="00EF090B">
      <w:pPr>
        <w:pStyle w:val="Default"/>
        <w:ind w:left="630"/>
        <w:jc w:val="both"/>
        <w:rPr>
          <w:color w:val="auto"/>
        </w:rPr>
      </w:pPr>
    </w:p>
    <w:p w:rsidR="00C0242E" w:rsidRPr="00333C16" w:rsidRDefault="00C0242E" w:rsidP="00EF090B">
      <w:pPr>
        <w:pStyle w:val="Default"/>
        <w:ind w:left="630"/>
        <w:jc w:val="both"/>
        <w:rPr>
          <w:b/>
          <w:bCs/>
          <w:color w:val="auto"/>
        </w:rPr>
      </w:pPr>
      <w:bookmarkStart w:id="17" w:name="_Toc447463115"/>
      <w:bookmarkStart w:id="18" w:name="_Toc448815364"/>
      <w:bookmarkEnd w:id="13"/>
      <w:r w:rsidRPr="00333C16">
        <w:rPr>
          <w:b/>
          <w:bCs/>
          <w:color w:val="auto"/>
        </w:rPr>
        <w:t>Duration of the Services</w:t>
      </w:r>
      <w:bookmarkEnd w:id="17"/>
      <w:bookmarkEnd w:id="18"/>
    </w:p>
    <w:p w:rsidR="00C0242E" w:rsidRDefault="00C0242E" w:rsidP="00EF090B">
      <w:pPr>
        <w:pStyle w:val="Default"/>
        <w:ind w:left="630"/>
        <w:jc w:val="both"/>
        <w:rPr>
          <w:color w:val="auto"/>
        </w:rPr>
      </w:pPr>
      <w:r w:rsidRPr="0058442E">
        <w:rPr>
          <w:color w:val="auto"/>
        </w:rPr>
        <w:t>The duration of the Services is to extend from the date of effectiveness of the Contract for a period of approximately:</w:t>
      </w:r>
      <w:r w:rsidR="00090473">
        <w:rPr>
          <w:color w:val="auto"/>
        </w:rPr>
        <w:t xml:space="preserve"> </w:t>
      </w:r>
      <w:r w:rsidR="00090473" w:rsidRPr="00090473">
        <w:rPr>
          <w:b/>
          <w:bCs/>
          <w:color w:val="auto"/>
        </w:rPr>
        <w:t>2 Months</w:t>
      </w:r>
      <w:r w:rsidR="00090473">
        <w:rPr>
          <w:color w:val="auto"/>
        </w:rPr>
        <w:t xml:space="preserve"> </w:t>
      </w:r>
    </w:p>
    <w:p w:rsidR="00090473" w:rsidRPr="0058442E" w:rsidRDefault="00090473" w:rsidP="00EF090B">
      <w:pPr>
        <w:pStyle w:val="Default"/>
        <w:ind w:left="630"/>
        <w:jc w:val="both"/>
        <w:rPr>
          <w:color w:val="auto"/>
        </w:rPr>
      </w:pPr>
    </w:p>
    <w:p w:rsidR="006622C5" w:rsidRPr="0097216A" w:rsidRDefault="00C0242E" w:rsidP="00E83250">
      <w:pPr>
        <w:pStyle w:val="Heading1"/>
      </w:pPr>
      <w:bookmarkStart w:id="19" w:name="_Toc447463116"/>
      <w:bookmarkStart w:id="20" w:name="_Toc448815365"/>
      <w:bookmarkStart w:id="21" w:name="_Toc531616209"/>
      <w:r w:rsidRPr="0097216A">
        <w:lastRenderedPageBreak/>
        <w:t>Equipment to be provided by the consultant</w:t>
      </w:r>
      <w:bookmarkEnd w:id="19"/>
      <w:bookmarkEnd w:id="20"/>
      <w:r w:rsidR="006622C5" w:rsidRPr="0097216A">
        <w:t>:</w:t>
      </w:r>
      <w:bookmarkEnd w:id="21"/>
    </w:p>
    <w:p w:rsidR="00C0242E" w:rsidRPr="0097216A" w:rsidRDefault="00C0242E" w:rsidP="00EF090B">
      <w:pPr>
        <w:pStyle w:val="Default"/>
        <w:ind w:left="630"/>
        <w:jc w:val="both"/>
        <w:rPr>
          <w:color w:val="auto"/>
        </w:rPr>
      </w:pPr>
      <w:r w:rsidRPr="0097216A">
        <w:rPr>
          <w:color w:val="auto"/>
        </w:rPr>
        <w:t xml:space="preserve">As detailed under Section 5 herein above, the Consultant should arrange all facilities required for the consultancy service by </w:t>
      </w:r>
      <w:r w:rsidR="00032AF1" w:rsidRPr="0097216A">
        <w:rPr>
          <w:color w:val="auto"/>
        </w:rPr>
        <w:t>him</w:t>
      </w:r>
      <w:r w:rsidRPr="0097216A">
        <w:rPr>
          <w:color w:val="auto"/>
        </w:rPr>
        <w:t xml:space="preserve"> and the cost of such provision should be detailed in the Consultant’s financial proposal</w:t>
      </w:r>
      <w:r w:rsidR="00AD5E50" w:rsidRPr="0097216A">
        <w:rPr>
          <w:color w:val="auto"/>
        </w:rPr>
        <w:t xml:space="preserve"> and will be consider its need from the evaluation team of Asan Khedmat.</w:t>
      </w:r>
    </w:p>
    <w:p w:rsidR="00090473" w:rsidRPr="0097216A" w:rsidRDefault="00090473" w:rsidP="00EF090B">
      <w:pPr>
        <w:pStyle w:val="Default"/>
        <w:ind w:left="630"/>
        <w:jc w:val="both"/>
        <w:rPr>
          <w:color w:val="auto"/>
        </w:rPr>
      </w:pPr>
    </w:p>
    <w:p w:rsidR="00C0242E" w:rsidRPr="0097216A" w:rsidRDefault="00C0242E" w:rsidP="00AD5E50">
      <w:pPr>
        <w:pStyle w:val="Heading1"/>
      </w:pPr>
      <w:bookmarkStart w:id="22" w:name="_Toc447463117"/>
      <w:bookmarkStart w:id="23" w:name="_Toc448815366"/>
      <w:bookmarkStart w:id="24" w:name="_Toc531616210"/>
      <w:r w:rsidRPr="0097216A">
        <w:t>Reporting</w:t>
      </w:r>
      <w:bookmarkEnd w:id="22"/>
      <w:bookmarkEnd w:id="23"/>
      <w:bookmarkEnd w:id="24"/>
    </w:p>
    <w:p w:rsidR="00400DDC" w:rsidRPr="0097216A" w:rsidRDefault="00C0242E" w:rsidP="00E83250">
      <w:pPr>
        <w:pStyle w:val="Default"/>
        <w:ind w:left="630"/>
        <w:jc w:val="both"/>
        <w:rPr>
          <w:color w:val="auto"/>
        </w:rPr>
      </w:pPr>
      <w:r w:rsidRPr="0097216A">
        <w:rPr>
          <w:color w:val="auto"/>
        </w:rPr>
        <w:t xml:space="preserve">Reports shall be generated after the completion of </w:t>
      </w:r>
      <w:r w:rsidR="00AD5E50" w:rsidRPr="0097216A">
        <w:rPr>
          <w:color w:val="auto"/>
        </w:rPr>
        <w:t>design</w:t>
      </w:r>
      <w:r w:rsidRPr="0097216A">
        <w:rPr>
          <w:color w:val="auto"/>
        </w:rPr>
        <w:t xml:space="preserve">. the incubation and inception phase, concept and thesis development phase and the </w:t>
      </w:r>
      <w:r w:rsidR="000D1DA0" w:rsidRPr="0097216A">
        <w:rPr>
          <w:color w:val="auto"/>
        </w:rPr>
        <w:t>detailed change</w:t>
      </w:r>
      <w:r w:rsidR="004632DF" w:rsidRPr="0097216A">
        <w:rPr>
          <w:color w:val="auto"/>
        </w:rPr>
        <w:t xml:space="preserve"> </w:t>
      </w:r>
      <w:r w:rsidRPr="0097216A">
        <w:rPr>
          <w:color w:val="auto"/>
        </w:rPr>
        <w:t>design phase. The inception and the interim reports shall be submitted electronically to the Director of Asan Khedmat. The final report shall be submitted on CD and as hardcopy in duplicate.</w:t>
      </w:r>
    </w:p>
    <w:p w:rsidR="00DA43F0" w:rsidRPr="00690689" w:rsidRDefault="00DA43F0" w:rsidP="00EF090B">
      <w:pPr>
        <w:pStyle w:val="Default"/>
        <w:ind w:left="630"/>
        <w:jc w:val="both"/>
        <w:rPr>
          <w:color w:val="0070C0"/>
        </w:rPr>
      </w:pPr>
    </w:p>
    <w:p w:rsidR="00090473" w:rsidRDefault="00090473" w:rsidP="00EF090B">
      <w:pPr>
        <w:pStyle w:val="Default"/>
        <w:ind w:left="630"/>
        <w:jc w:val="both"/>
        <w:rPr>
          <w:b/>
          <w:bCs/>
          <w:color w:val="auto"/>
        </w:rPr>
      </w:pPr>
    </w:p>
    <w:p w:rsidR="00BB33DC" w:rsidRPr="0020180F" w:rsidRDefault="00BB33DC" w:rsidP="00090473">
      <w:pPr>
        <w:pStyle w:val="Default"/>
        <w:jc w:val="both"/>
        <w:rPr>
          <w:b/>
          <w:bCs/>
          <w:color w:val="auto"/>
        </w:rPr>
      </w:pPr>
    </w:p>
    <w:p w:rsidR="00FD3647" w:rsidRPr="003F5D39" w:rsidRDefault="00FD3647" w:rsidP="00EF090B">
      <w:pPr>
        <w:pStyle w:val="Default"/>
        <w:ind w:left="630"/>
        <w:jc w:val="both"/>
        <w:rPr>
          <w:color w:val="auto"/>
          <w:sz w:val="22"/>
          <w:szCs w:val="22"/>
        </w:rPr>
      </w:pPr>
      <w:bookmarkStart w:id="25" w:name="_Toc447463118"/>
      <w:bookmarkStart w:id="26" w:name="_Toc448815367"/>
    </w:p>
    <w:p w:rsidR="00F30356" w:rsidRDefault="00506D0D" w:rsidP="00406F1B">
      <w:pPr>
        <w:pStyle w:val="Heading1"/>
      </w:pPr>
      <w:bookmarkStart w:id="27" w:name="_Toc531616211"/>
      <w:r w:rsidRPr="00AA2736">
        <w:t xml:space="preserve">Requirement of the </w:t>
      </w:r>
      <w:r w:rsidR="00C13001" w:rsidRPr="00AA2736">
        <w:t>M</w:t>
      </w:r>
      <w:r w:rsidRPr="00AA2736">
        <w:t xml:space="preserve">inistry of </w:t>
      </w:r>
      <w:r w:rsidR="002E3F8C">
        <w:t>U</w:t>
      </w:r>
      <w:r w:rsidRPr="00AA2736">
        <w:t xml:space="preserve">rban </w:t>
      </w:r>
      <w:r w:rsidR="002E3F8C">
        <w:t>D</w:t>
      </w:r>
      <w:r w:rsidRPr="00AA2736">
        <w:t xml:space="preserve">evelopment and </w:t>
      </w:r>
      <w:r w:rsidR="002E3F8C">
        <w:t>H</w:t>
      </w:r>
      <w:r w:rsidR="00A13AB4" w:rsidRPr="00AA2736">
        <w:t>ousing (</w:t>
      </w:r>
      <w:r w:rsidR="00AC4640">
        <w:t>MUD</w:t>
      </w:r>
      <w:r w:rsidR="007F5560">
        <w:t>H</w:t>
      </w:r>
      <w:r w:rsidRPr="00AA2736">
        <w:t>) for</w:t>
      </w:r>
      <w:r w:rsidR="00F40E02" w:rsidRPr="00AA2736">
        <w:t xml:space="preserve"> project design complete package (</w:t>
      </w:r>
      <w:r w:rsidRPr="00AA2736">
        <w:t>visa</w:t>
      </w:r>
      <w:r w:rsidR="00F40E02" w:rsidRPr="00AA2736">
        <w:t>)</w:t>
      </w:r>
      <w:r w:rsidRPr="00AA2736">
        <w:t xml:space="preserve"> </w:t>
      </w:r>
      <w:r w:rsidR="00A13AB4" w:rsidRPr="00AA2736">
        <w:t>approval</w:t>
      </w:r>
      <w:r w:rsidRPr="00AA2736">
        <w:t>:</w:t>
      </w:r>
      <w:bookmarkEnd w:id="27"/>
    </w:p>
    <w:p w:rsidR="00406F1B" w:rsidRPr="00406F1B" w:rsidRDefault="00406F1B" w:rsidP="00406F1B">
      <w:pPr>
        <w:rPr>
          <w:lang w:eastAsia="ja-JP"/>
        </w:rPr>
      </w:pPr>
    </w:p>
    <w:p w:rsidR="005F4D14" w:rsidRPr="00E01CA7" w:rsidRDefault="00A30788" w:rsidP="001325DB">
      <w:pPr>
        <w:pStyle w:val="Default"/>
        <w:ind w:left="630"/>
        <w:jc w:val="both"/>
        <w:rPr>
          <w:color w:val="auto"/>
        </w:rPr>
      </w:pPr>
      <w:r w:rsidRPr="00E01CA7">
        <w:rPr>
          <w:color w:val="auto"/>
        </w:rPr>
        <w:t>T</w:t>
      </w:r>
      <w:r w:rsidR="008F602A" w:rsidRPr="00E01CA7">
        <w:rPr>
          <w:color w:val="auto"/>
        </w:rPr>
        <w:t xml:space="preserve">able of content, </w:t>
      </w:r>
      <w:r w:rsidR="005F4D14" w:rsidRPr="00E01CA7">
        <w:rPr>
          <w:color w:val="auto"/>
        </w:rPr>
        <w:t xml:space="preserve"> project site survey plan</w:t>
      </w:r>
      <w:r w:rsidR="00066505" w:rsidRPr="00E01CA7">
        <w:rPr>
          <w:color w:val="auto"/>
        </w:rPr>
        <w:t>(koroky)</w:t>
      </w:r>
      <w:r w:rsidR="005F4D14" w:rsidRPr="00E01CA7">
        <w:rPr>
          <w:color w:val="auto"/>
        </w:rPr>
        <w:t xml:space="preserve"> approved </w:t>
      </w:r>
      <w:r w:rsidR="007F5560">
        <w:rPr>
          <w:color w:val="auto"/>
        </w:rPr>
        <w:t xml:space="preserve">form  </w:t>
      </w:r>
      <w:r w:rsidR="001B2F17">
        <w:rPr>
          <w:color w:val="auto"/>
        </w:rPr>
        <w:t>K</w:t>
      </w:r>
      <w:r w:rsidR="007F5560">
        <w:rPr>
          <w:color w:val="auto"/>
        </w:rPr>
        <w:t>abul municipality or MUDH</w:t>
      </w:r>
      <w:r w:rsidR="0087419C" w:rsidRPr="00E01CA7">
        <w:rPr>
          <w:color w:val="auto"/>
        </w:rPr>
        <w:t xml:space="preserve"> all plan of the architecture  within inside and out site diminution, design section details for each potion , emergency stairs with direction</w:t>
      </w:r>
      <w:r w:rsidR="00C54660" w:rsidRPr="00E01CA7">
        <w:rPr>
          <w:color w:val="auto"/>
        </w:rPr>
        <w:t>, furniture plan for to each floor,</w:t>
      </w:r>
      <w:r w:rsidR="00D65384" w:rsidRPr="00E01CA7">
        <w:rPr>
          <w:color w:val="auto"/>
        </w:rPr>
        <w:t xml:space="preserve"> prospective wives of the building, vertical and horizontal section of the required drawings, landscape plan </w:t>
      </w:r>
      <w:r w:rsidR="00D475FC" w:rsidRPr="00E01CA7">
        <w:rPr>
          <w:color w:val="auto"/>
        </w:rPr>
        <w:t>within</w:t>
      </w:r>
      <w:r w:rsidR="00D65384" w:rsidRPr="00E01CA7">
        <w:rPr>
          <w:color w:val="auto"/>
        </w:rPr>
        <w:t xml:space="preserve"> all sections roads footpaths drainage within  all details, </w:t>
      </w:r>
      <w:r w:rsidR="00AD14CA" w:rsidRPr="00E01CA7">
        <w:rPr>
          <w:color w:val="auto"/>
        </w:rPr>
        <w:t>site plan of the project (2D-3D)</w:t>
      </w:r>
      <w:r w:rsidR="00D475FC" w:rsidRPr="00E01CA7">
        <w:rPr>
          <w:color w:val="auto"/>
        </w:rPr>
        <w:t xml:space="preserve"> full detail of the floor, wall, stairs </w:t>
      </w:r>
      <w:r w:rsidR="008F602A" w:rsidRPr="00E01CA7">
        <w:rPr>
          <w:color w:val="auto"/>
        </w:rPr>
        <w:t xml:space="preserve">etc. numbering of doors windows in plans, description table of the doors and windows, </w:t>
      </w:r>
      <w:r w:rsidR="0061111C" w:rsidRPr="00E01CA7">
        <w:rPr>
          <w:color w:val="auto"/>
        </w:rPr>
        <w:t xml:space="preserve">drawing heading tax size and one font ,list of the project completion of external and internal with description end of the project hand over time, designer update license and education documents within company update license, </w:t>
      </w:r>
      <w:r w:rsidR="003246B2" w:rsidRPr="00E01CA7">
        <w:rPr>
          <w:color w:val="auto"/>
        </w:rPr>
        <w:t>,</w:t>
      </w:r>
      <w:r w:rsidR="00DA46B2" w:rsidRPr="00E01CA7">
        <w:rPr>
          <w:color w:val="auto"/>
        </w:rPr>
        <w:t xml:space="preserve"> bathroom section details, </w:t>
      </w:r>
      <w:r w:rsidR="001325DB" w:rsidRPr="00E01CA7">
        <w:rPr>
          <w:color w:val="auto"/>
        </w:rPr>
        <w:t>safety</w:t>
      </w:r>
      <w:r w:rsidR="008457A6" w:rsidRPr="00E01CA7">
        <w:rPr>
          <w:color w:val="auto"/>
        </w:rPr>
        <w:t xml:space="preserve"> plan, volume of project,</w:t>
      </w:r>
      <w:r w:rsidR="007D1764" w:rsidRPr="00E01CA7">
        <w:rPr>
          <w:color w:val="auto"/>
        </w:rPr>
        <w:t xml:space="preserve"> and cost (BoQ)</w:t>
      </w:r>
    </w:p>
    <w:p w:rsidR="00D02413" w:rsidRPr="00E01CA7" w:rsidRDefault="00D02413" w:rsidP="00EF090B">
      <w:pPr>
        <w:pStyle w:val="Default"/>
        <w:ind w:left="630"/>
        <w:jc w:val="both"/>
        <w:rPr>
          <w:color w:val="auto"/>
        </w:rPr>
      </w:pPr>
    </w:p>
    <w:p w:rsidR="00C0242E" w:rsidRPr="0046397F" w:rsidRDefault="00C0242E" w:rsidP="007D1764">
      <w:pPr>
        <w:pStyle w:val="Default"/>
        <w:ind w:left="630"/>
        <w:jc w:val="both"/>
        <w:rPr>
          <w:b/>
          <w:bCs/>
          <w:color w:val="auto"/>
        </w:rPr>
      </w:pPr>
      <w:r w:rsidRPr="0046397F">
        <w:rPr>
          <w:b/>
          <w:bCs/>
          <w:color w:val="auto"/>
        </w:rPr>
        <w:t>Staffing and Skill Needed</w:t>
      </w:r>
      <w:bookmarkEnd w:id="25"/>
      <w:bookmarkEnd w:id="26"/>
    </w:p>
    <w:p w:rsidR="00C0242E" w:rsidRPr="00E01CA7" w:rsidRDefault="00C0242E" w:rsidP="00EF090B">
      <w:pPr>
        <w:pStyle w:val="Default"/>
        <w:ind w:left="630"/>
        <w:jc w:val="both"/>
        <w:rPr>
          <w:color w:val="auto"/>
        </w:rPr>
      </w:pPr>
      <w:r w:rsidRPr="00E01CA7">
        <w:rPr>
          <w:color w:val="auto"/>
        </w:rPr>
        <w:t xml:space="preserve">The successful team will be comprised of both local and international </w:t>
      </w:r>
      <w:r w:rsidR="000A4E56" w:rsidRPr="00E01CA7">
        <w:rPr>
          <w:color w:val="auto"/>
        </w:rPr>
        <w:t>experts</w:t>
      </w:r>
      <w:r w:rsidRPr="00E01CA7">
        <w:rPr>
          <w:color w:val="auto"/>
        </w:rPr>
        <w:t xml:space="preserve"> with the specific experience and background noted. It is suggested that in putting together its team, consultants consider designating individuals with the following roles, responsibilities and backgrounds:</w:t>
      </w:r>
    </w:p>
    <w:p w:rsidR="00626EA4" w:rsidRPr="000F2902" w:rsidRDefault="00626EA4" w:rsidP="00EF090B">
      <w:pPr>
        <w:pStyle w:val="Default"/>
        <w:ind w:left="630"/>
        <w:jc w:val="both"/>
        <w:rPr>
          <w:b/>
          <w:bCs/>
          <w:color w:val="auto"/>
          <w:sz w:val="22"/>
          <w:szCs w:val="22"/>
        </w:rPr>
      </w:pPr>
    </w:p>
    <w:p w:rsidR="00626EA4" w:rsidRPr="00AA2736" w:rsidRDefault="008424E7" w:rsidP="00AA2736">
      <w:pPr>
        <w:pStyle w:val="Heading1"/>
      </w:pPr>
      <w:bookmarkStart w:id="28" w:name="_Toc531616212"/>
      <w:r w:rsidRPr="00AA2736">
        <w:t>Qualification of the key personnel:</w:t>
      </w:r>
      <w:bookmarkEnd w:id="28"/>
    </w:p>
    <w:p w:rsidR="00C0242E" w:rsidRPr="00145991" w:rsidRDefault="00C0242E" w:rsidP="0046397F">
      <w:pPr>
        <w:pStyle w:val="Default"/>
        <w:jc w:val="both"/>
        <w:rPr>
          <w:color w:val="auto"/>
        </w:rPr>
      </w:pPr>
    </w:p>
    <w:p w:rsidR="00C0242E" w:rsidRPr="00145991" w:rsidRDefault="00C0242E" w:rsidP="00EF090B">
      <w:pPr>
        <w:pStyle w:val="Default"/>
        <w:ind w:left="630"/>
        <w:jc w:val="both"/>
        <w:rPr>
          <w:color w:val="auto"/>
        </w:rPr>
      </w:pPr>
      <w:r w:rsidRPr="00145991">
        <w:rPr>
          <w:color w:val="auto"/>
        </w:rPr>
        <w:t>Number of Positions needed –</w:t>
      </w:r>
      <w:r w:rsidR="001E09D5" w:rsidRPr="00145991">
        <w:rPr>
          <w:color w:val="auto"/>
        </w:rPr>
        <w:t xml:space="preserve">Change </w:t>
      </w:r>
      <w:r w:rsidRPr="00145991">
        <w:rPr>
          <w:color w:val="auto"/>
        </w:rPr>
        <w:t>Design</w:t>
      </w:r>
    </w:p>
    <w:p w:rsidR="00C0242E" w:rsidRPr="00145991" w:rsidRDefault="00C0242E" w:rsidP="00EF090B">
      <w:pPr>
        <w:pStyle w:val="Default"/>
        <w:ind w:left="630"/>
        <w:jc w:val="both"/>
        <w:rPr>
          <w:color w:val="auto"/>
        </w:rPr>
      </w:pPr>
      <w:r w:rsidRPr="00145991">
        <w:rPr>
          <w:color w:val="auto"/>
        </w:rPr>
        <w:t>Position K-1: [Team Leader - Architect]</w:t>
      </w:r>
    </w:p>
    <w:p w:rsidR="00C0242E" w:rsidRPr="00145991" w:rsidRDefault="00C0242E" w:rsidP="00EF090B">
      <w:pPr>
        <w:pStyle w:val="Default"/>
        <w:ind w:left="630"/>
        <w:jc w:val="both"/>
        <w:rPr>
          <w:color w:val="auto"/>
        </w:rPr>
      </w:pPr>
      <w:r w:rsidRPr="00145991">
        <w:rPr>
          <w:color w:val="auto"/>
        </w:rPr>
        <w:t>Position K-2: [Civil/ Structural Engineer]</w:t>
      </w:r>
    </w:p>
    <w:p w:rsidR="00C0242E" w:rsidRPr="00145991" w:rsidRDefault="00C0242E" w:rsidP="00EF090B">
      <w:pPr>
        <w:pStyle w:val="Default"/>
        <w:ind w:left="630"/>
        <w:jc w:val="both"/>
        <w:rPr>
          <w:color w:val="auto"/>
        </w:rPr>
      </w:pPr>
      <w:r w:rsidRPr="00145991">
        <w:rPr>
          <w:color w:val="auto"/>
        </w:rPr>
        <w:t>Position K-3: [Electrical Engineer]</w:t>
      </w:r>
    </w:p>
    <w:p w:rsidR="00C0242E" w:rsidRPr="00145991" w:rsidRDefault="00C0242E" w:rsidP="00EF090B">
      <w:pPr>
        <w:pStyle w:val="Default"/>
        <w:ind w:left="630"/>
        <w:jc w:val="both"/>
        <w:rPr>
          <w:color w:val="auto"/>
        </w:rPr>
      </w:pPr>
      <w:r w:rsidRPr="00145991">
        <w:rPr>
          <w:color w:val="auto"/>
        </w:rPr>
        <w:lastRenderedPageBreak/>
        <w:t>Position K-4: Water supply &amp; Sanitation Engineer</w:t>
      </w:r>
    </w:p>
    <w:p w:rsidR="00C0242E" w:rsidRPr="00145991" w:rsidRDefault="00C0242E" w:rsidP="00EF090B">
      <w:pPr>
        <w:pStyle w:val="Default"/>
        <w:ind w:left="630"/>
        <w:jc w:val="both"/>
        <w:rPr>
          <w:color w:val="auto"/>
        </w:rPr>
      </w:pPr>
      <w:r w:rsidRPr="00145991">
        <w:rPr>
          <w:color w:val="auto"/>
        </w:rPr>
        <w:t>Position K-5: Mechanical</w:t>
      </w:r>
    </w:p>
    <w:p w:rsidR="00C0242E" w:rsidRPr="00E0359B" w:rsidRDefault="00C0242E" w:rsidP="00EF090B">
      <w:pPr>
        <w:pStyle w:val="Default"/>
        <w:ind w:left="630"/>
        <w:jc w:val="both"/>
        <w:rPr>
          <w:color w:val="0070C0"/>
          <w:sz w:val="22"/>
          <w:szCs w:val="22"/>
        </w:rPr>
      </w:pPr>
    </w:p>
    <w:p w:rsidR="00C0242E" w:rsidRPr="00AA2736" w:rsidRDefault="00C0242E" w:rsidP="00AA2736">
      <w:pPr>
        <w:pStyle w:val="Heading1"/>
      </w:pPr>
      <w:bookmarkStart w:id="29" w:name="_Toc531616213"/>
      <w:r w:rsidRPr="00AA2736">
        <w:t>Qualifications Requirements:</w:t>
      </w:r>
      <w:bookmarkEnd w:id="29"/>
    </w:p>
    <w:tbl>
      <w:tblPr>
        <w:tblW w:w="1008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970"/>
        <w:gridCol w:w="4500"/>
      </w:tblGrid>
      <w:tr w:rsidR="00DE2C96" w:rsidRPr="00E0359B" w:rsidTr="00873543">
        <w:trPr>
          <w:tblHeader/>
        </w:trPr>
        <w:tc>
          <w:tcPr>
            <w:tcW w:w="2610" w:type="dxa"/>
          </w:tcPr>
          <w:p w:rsidR="00C0242E" w:rsidRPr="00E21F9A" w:rsidRDefault="00C0242E" w:rsidP="00EF090B">
            <w:pPr>
              <w:pStyle w:val="Default"/>
              <w:ind w:left="630"/>
              <w:jc w:val="both"/>
              <w:rPr>
                <w:color w:val="auto"/>
              </w:rPr>
            </w:pPr>
            <w:r w:rsidRPr="00E21F9A">
              <w:rPr>
                <w:color w:val="auto"/>
              </w:rPr>
              <w:t>Position</w:t>
            </w:r>
          </w:p>
        </w:tc>
        <w:tc>
          <w:tcPr>
            <w:tcW w:w="2970" w:type="dxa"/>
          </w:tcPr>
          <w:p w:rsidR="00C0242E" w:rsidRPr="00E21F9A" w:rsidRDefault="00C0242E" w:rsidP="00EF090B">
            <w:pPr>
              <w:pStyle w:val="Default"/>
              <w:ind w:left="630"/>
              <w:jc w:val="both"/>
              <w:rPr>
                <w:color w:val="auto"/>
              </w:rPr>
            </w:pPr>
            <w:r w:rsidRPr="00E21F9A">
              <w:rPr>
                <w:color w:val="auto"/>
              </w:rPr>
              <w:t>Academic Qualification</w:t>
            </w:r>
          </w:p>
        </w:tc>
        <w:tc>
          <w:tcPr>
            <w:tcW w:w="4500" w:type="dxa"/>
          </w:tcPr>
          <w:p w:rsidR="00C0242E" w:rsidRPr="00E21F9A" w:rsidRDefault="00C0242E" w:rsidP="00EF090B">
            <w:pPr>
              <w:pStyle w:val="Default"/>
              <w:ind w:left="630"/>
              <w:jc w:val="both"/>
              <w:rPr>
                <w:color w:val="auto"/>
              </w:rPr>
            </w:pPr>
            <w:r w:rsidRPr="00E21F9A">
              <w:rPr>
                <w:color w:val="auto"/>
              </w:rPr>
              <w:t>Experience</w:t>
            </w:r>
          </w:p>
        </w:tc>
      </w:tr>
      <w:tr w:rsidR="00DE2C96" w:rsidRPr="00652383" w:rsidTr="00873543">
        <w:tc>
          <w:tcPr>
            <w:tcW w:w="2610" w:type="dxa"/>
          </w:tcPr>
          <w:p w:rsidR="00C0242E" w:rsidRPr="00E21F9A" w:rsidRDefault="00C0242E" w:rsidP="00EF090B">
            <w:pPr>
              <w:pStyle w:val="Default"/>
              <w:ind w:left="630"/>
              <w:jc w:val="both"/>
              <w:rPr>
                <w:color w:val="auto"/>
              </w:rPr>
            </w:pPr>
            <w:r w:rsidRPr="00E21F9A">
              <w:rPr>
                <w:color w:val="auto"/>
              </w:rPr>
              <w:t xml:space="preserve">Team </w:t>
            </w:r>
            <w:r w:rsidR="007C6389" w:rsidRPr="00E21F9A">
              <w:rPr>
                <w:color w:val="auto"/>
              </w:rPr>
              <w:t>Leader (</w:t>
            </w:r>
            <w:r w:rsidRPr="00E21F9A">
              <w:rPr>
                <w:color w:val="auto"/>
              </w:rPr>
              <w:t>Architect)</w:t>
            </w:r>
          </w:p>
        </w:tc>
        <w:tc>
          <w:tcPr>
            <w:tcW w:w="2970" w:type="dxa"/>
          </w:tcPr>
          <w:p w:rsidR="00C0242E" w:rsidRPr="00652383" w:rsidRDefault="00C0242E" w:rsidP="00EF090B">
            <w:pPr>
              <w:pStyle w:val="Default"/>
              <w:ind w:left="630"/>
              <w:jc w:val="both"/>
              <w:rPr>
                <w:color w:val="auto"/>
              </w:rPr>
            </w:pPr>
            <w:r w:rsidRPr="00652383">
              <w:rPr>
                <w:color w:val="auto"/>
              </w:rPr>
              <w:t xml:space="preserve">A degree in Architecture or Civil Engineering from a </w:t>
            </w:r>
            <w:r w:rsidR="00957D7E" w:rsidRPr="00652383">
              <w:rPr>
                <w:color w:val="auto"/>
              </w:rPr>
              <w:t>recognized</w:t>
            </w:r>
            <w:r w:rsidRPr="00652383">
              <w:rPr>
                <w:color w:val="auto"/>
              </w:rPr>
              <w:t xml:space="preserve"> university.</w:t>
            </w:r>
          </w:p>
          <w:p w:rsidR="00C0242E" w:rsidRPr="00652383" w:rsidRDefault="00C0242E" w:rsidP="00EF090B">
            <w:pPr>
              <w:pStyle w:val="Default"/>
              <w:ind w:left="630"/>
              <w:jc w:val="both"/>
              <w:rPr>
                <w:color w:val="auto"/>
              </w:rPr>
            </w:pPr>
          </w:p>
          <w:p w:rsidR="00C0242E" w:rsidRPr="00652383" w:rsidRDefault="00C0242E" w:rsidP="00EF090B">
            <w:pPr>
              <w:pStyle w:val="Default"/>
              <w:ind w:left="630"/>
              <w:jc w:val="both"/>
              <w:rPr>
                <w:color w:val="auto"/>
              </w:rPr>
            </w:pPr>
            <w:r w:rsidRPr="00652383">
              <w:rPr>
                <w:color w:val="auto"/>
              </w:rPr>
              <w:t>Membership to professional body is desirable.</w:t>
            </w:r>
          </w:p>
        </w:tc>
        <w:tc>
          <w:tcPr>
            <w:tcW w:w="4500" w:type="dxa"/>
          </w:tcPr>
          <w:p w:rsidR="00C0242E" w:rsidRPr="00652383" w:rsidRDefault="00D37555" w:rsidP="00EF090B">
            <w:pPr>
              <w:pStyle w:val="Default"/>
              <w:ind w:left="630"/>
              <w:jc w:val="both"/>
              <w:rPr>
                <w:color w:val="auto"/>
              </w:rPr>
            </w:pPr>
            <w:r w:rsidRPr="00652383">
              <w:rPr>
                <w:color w:val="auto"/>
              </w:rPr>
              <w:t xml:space="preserve">Minimum </w:t>
            </w:r>
            <w:r w:rsidR="007A5482" w:rsidRPr="00652383">
              <w:rPr>
                <w:color w:val="auto"/>
              </w:rPr>
              <w:t>10</w:t>
            </w:r>
            <w:r w:rsidR="00C0242E" w:rsidRPr="00652383">
              <w:rPr>
                <w:color w:val="auto"/>
              </w:rPr>
              <w:t xml:space="preserve"> years of overall experience in the implementation of project of similar nature.</w:t>
            </w:r>
          </w:p>
          <w:p w:rsidR="00C0242E" w:rsidRPr="00652383" w:rsidRDefault="00D37555" w:rsidP="00EF090B">
            <w:pPr>
              <w:pStyle w:val="Default"/>
              <w:ind w:left="630"/>
              <w:jc w:val="both"/>
              <w:rPr>
                <w:color w:val="auto"/>
              </w:rPr>
            </w:pPr>
            <w:r w:rsidRPr="00652383">
              <w:rPr>
                <w:color w:val="auto"/>
              </w:rPr>
              <w:t xml:space="preserve">at least </w:t>
            </w:r>
            <w:r w:rsidR="007A5482" w:rsidRPr="00652383">
              <w:rPr>
                <w:color w:val="auto"/>
              </w:rPr>
              <w:t>5</w:t>
            </w:r>
            <w:r w:rsidR="00C0242E" w:rsidRPr="00652383">
              <w:rPr>
                <w:color w:val="auto"/>
              </w:rPr>
              <w:t xml:space="preserve"> years of experience in a management position with responsibility of achieving the overall project output</w:t>
            </w:r>
          </w:p>
          <w:p w:rsidR="00C0242E" w:rsidRPr="00652383" w:rsidRDefault="00C0242E" w:rsidP="00EF090B">
            <w:pPr>
              <w:pStyle w:val="Default"/>
              <w:ind w:left="630"/>
              <w:jc w:val="both"/>
              <w:rPr>
                <w:color w:val="auto"/>
              </w:rPr>
            </w:pPr>
            <w:r w:rsidRPr="00652383">
              <w:rPr>
                <w:color w:val="auto"/>
              </w:rPr>
              <w:t>Experience in region will be an advantage.</w:t>
            </w:r>
          </w:p>
        </w:tc>
      </w:tr>
      <w:tr w:rsidR="00DE2C96" w:rsidRPr="00652383" w:rsidTr="00873543">
        <w:tc>
          <w:tcPr>
            <w:tcW w:w="2610" w:type="dxa"/>
          </w:tcPr>
          <w:p w:rsidR="00C0242E" w:rsidRPr="000F2902" w:rsidRDefault="00C0242E" w:rsidP="00EF090B">
            <w:pPr>
              <w:pStyle w:val="Default"/>
              <w:ind w:left="630"/>
              <w:jc w:val="both"/>
              <w:rPr>
                <w:color w:val="auto"/>
                <w:sz w:val="22"/>
                <w:szCs w:val="22"/>
              </w:rPr>
            </w:pPr>
            <w:r w:rsidRPr="000F2902">
              <w:rPr>
                <w:color w:val="auto"/>
                <w:sz w:val="22"/>
                <w:szCs w:val="22"/>
              </w:rPr>
              <w:t>Civil/ Structural Engineer</w:t>
            </w:r>
          </w:p>
          <w:p w:rsidR="00C0242E" w:rsidRPr="000F2902" w:rsidRDefault="00C0242E" w:rsidP="00EF090B">
            <w:pPr>
              <w:pStyle w:val="Default"/>
              <w:ind w:left="630"/>
              <w:jc w:val="both"/>
              <w:rPr>
                <w:color w:val="auto"/>
                <w:sz w:val="22"/>
                <w:szCs w:val="22"/>
              </w:rPr>
            </w:pPr>
            <w:r w:rsidRPr="000F2902">
              <w:rPr>
                <w:color w:val="auto"/>
                <w:sz w:val="22"/>
                <w:szCs w:val="22"/>
              </w:rPr>
              <w:t>Electrical Engineer</w:t>
            </w:r>
          </w:p>
          <w:p w:rsidR="00C0242E" w:rsidRPr="000F2902" w:rsidRDefault="00C0242E" w:rsidP="00EF090B">
            <w:pPr>
              <w:pStyle w:val="Default"/>
              <w:ind w:left="630"/>
              <w:jc w:val="both"/>
              <w:rPr>
                <w:color w:val="auto"/>
                <w:sz w:val="22"/>
                <w:szCs w:val="22"/>
              </w:rPr>
            </w:pPr>
            <w:r w:rsidRPr="000F2902">
              <w:rPr>
                <w:color w:val="auto"/>
                <w:sz w:val="22"/>
                <w:szCs w:val="22"/>
              </w:rPr>
              <w:t>Mechanical Engineer</w:t>
            </w:r>
          </w:p>
          <w:p w:rsidR="00C0242E" w:rsidRPr="000F2902" w:rsidRDefault="00C0242E" w:rsidP="00EF090B">
            <w:pPr>
              <w:pStyle w:val="Default"/>
              <w:ind w:left="630"/>
              <w:jc w:val="both"/>
              <w:rPr>
                <w:color w:val="auto"/>
                <w:sz w:val="22"/>
                <w:szCs w:val="22"/>
              </w:rPr>
            </w:pPr>
            <w:r w:rsidRPr="000F2902">
              <w:rPr>
                <w:color w:val="auto"/>
                <w:sz w:val="22"/>
                <w:szCs w:val="22"/>
              </w:rPr>
              <w:t>Water supply &amp; Sanitation Engineer</w:t>
            </w:r>
          </w:p>
          <w:p w:rsidR="00C0242E" w:rsidRPr="000F2902" w:rsidRDefault="00C0242E" w:rsidP="00EF090B">
            <w:pPr>
              <w:pStyle w:val="Default"/>
              <w:ind w:left="630"/>
              <w:jc w:val="both"/>
              <w:rPr>
                <w:color w:val="auto"/>
                <w:sz w:val="22"/>
                <w:szCs w:val="22"/>
              </w:rPr>
            </w:pPr>
          </w:p>
        </w:tc>
        <w:tc>
          <w:tcPr>
            <w:tcW w:w="2970" w:type="dxa"/>
          </w:tcPr>
          <w:p w:rsidR="00C0242E" w:rsidRPr="00652383" w:rsidRDefault="00C0242E" w:rsidP="00EF090B">
            <w:pPr>
              <w:pStyle w:val="Default"/>
              <w:ind w:left="630"/>
              <w:jc w:val="both"/>
              <w:rPr>
                <w:color w:val="auto"/>
              </w:rPr>
            </w:pPr>
            <w:r w:rsidRPr="00652383">
              <w:rPr>
                <w:color w:val="auto"/>
              </w:rPr>
              <w:t xml:space="preserve">A degree in engineering (relevant disciplines)  from a </w:t>
            </w:r>
            <w:r w:rsidR="00957D7E" w:rsidRPr="00652383">
              <w:rPr>
                <w:color w:val="auto"/>
              </w:rPr>
              <w:t>recognized</w:t>
            </w:r>
            <w:r w:rsidRPr="00652383">
              <w:rPr>
                <w:color w:val="auto"/>
              </w:rPr>
              <w:t xml:space="preserve"> university</w:t>
            </w:r>
          </w:p>
        </w:tc>
        <w:tc>
          <w:tcPr>
            <w:tcW w:w="4500" w:type="dxa"/>
          </w:tcPr>
          <w:p w:rsidR="00C0242E" w:rsidRPr="00652383" w:rsidRDefault="00C0242E" w:rsidP="00EF090B">
            <w:pPr>
              <w:pStyle w:val="Default"/>
              <w:ind w:left="630"/>
              <w:jc w:val="both"/>
              <w:rPr>
                <w:color w:val="auto"/>
              </w:rPr>
            </w:pPr>
            <w:r w:rsidRPr="00652383">
              <w:rPr>
                <w:color w:val="auto"/>
              </w:rPr>
              <w:t>Minimum 5 years of overall experience in the implementation of project of similar nature.</w:t>
            </w:r>
          </w:p>
          <w:p w:rsidR="00C0242E" w:rsidRPr="00652383" w:rsidRDefault="00C0242E" w:rsidP="00EF090B">
            <w:pPr>
              <w:pStyle w:val="Default"/>
              <w:ind w:left="630"/>
              <w:jc w:val="both"/>
              <w:rPr>
                <w:color w:val="auto"/>
              </w:rPr>
            </w:pPr>
            <w:r w:rsidRPr="00652383">
              <w:rPr>
                <w:color w:val="auto"/>
              </w:rPr>
              <w:t xml:space="preserve">at least </w:t>
            </w:r>
            <w:r w:rsidR="007A5482" w:rsidRPr="00652383">
              <w:rPr>
                <w:color w:val="auto"/>
              </w:rPr>
              <w:t>5</w:t>
            </w:r>
            <w:r w:rsidRPr="00652383">
              <w:rPr>
                <w:color w:val="auto"/>
              </w:rPr>
              <w:t xml:space="preserve"> years of experience in a  similar position.</w:t>
            </w:r>
          </w:p>
          <w:p w:rsidR="00C0242E" w:rsidRPr="00652383" w:rsidRDefault="00C0242E" w:rsidP="00EF090B">
            <w:pPr>
              <w:pStyle w:val="Default"/>
              <w:ind w:left="630"/>
              <w:jc w:val="both"/>
              <w:rPr>
                <w:color w:val="auto"/>
              </w:rPr>
            </w:pPr>
            <w:r w:rsidRPr="00652383">
              <w:rPr>
                <w:color w:val="auto"/>
              </w:rPr>
              <w:t>Experience in region will be an advantage.</w:t>
            </w:r>
          </w:p>
        </w:tc>
      </w:tr>
    </w:tbl>
    <w:p w:rsidR="00C0242E" w:rsidRPr="00E0359B" w:rsidRDefault="00C0242E" w:rsidP="00EF090B">
      <w:pPr>
        <w:pStyle w:val="Default"/>
        <w:ind w:left="630"/>
        <w:jc w:val="both"/>
        <w:rPr>
          <w:color w:val="0070C0"/>
          <w:sz w:val="22"/>
          <w:szCs w:val="22"/>
        </w:rPr>
      </w:pPr>
    </w:p>
    <w:p w:rsidR="00C0242E" w:rsidRDefault="002161C9" w:rsidP="00AA2736">
      <w:pPr>
        <w:pStyle w:val="Heading1"/>
        <w:rPr>
          <w:rStyle w:val="Heading1Char"/>
          <w:color w:val="0070C0"/>
        </w:rPr>
      </w:pPr>
      <w:bookmarkStart w:id="30" w:name="_Toc531616214"/>
      <w:r w:rsidRPr="00E0359B">
        <w:rPr>
          <w:rStyle w:val="Heading1Char"/>
          <w:color w:val="0070C0"/>
        </w:rPr>
        <w:t>17</w:t>
      </w:r>
      <w:r w:rsidR="00BF604F" w:rsidRPr="00AA2736">
        <w:t>. Minimum</w:t>
      </w:r>
      <w:r w:rsidR="00C0242E" w:rsidRPr="00AA2736">
        <w:t xml:space="preserve"> Time-inputs required:</w:t>
      </w:r>
      <w:bookmarkEnd w:id="30"/>
    </w:p>
    <w:p w:rsidR="00BF604F" w:rsidRPr="00E0359B" w:rsidRDefault="00BF604F" w:rsidP="00EF090B">
      <w:pPr>
        <w:pStyle w:val="Default"/>
        <w:ind w:left="630"/>
        <w:jc w:val="both"/>
        <w:rPr>
          <w:b/>
          <w:bCs/>
          <w:color w:val="0070C0"/>
          <w:sz w:val="32"/>
          <w:szCs w:val="32"/>
        </w:rPr>
      </w:pPr>
    </w:p>
    <w:tbl>
      <w:tblPr>
        <w:tblW w:w="9801" w:type="dxa"/>
        <w:tblInd w:w="-63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1258"/>
        <w:gridCol w:w="4960"/>
        <w:gridCol w:w="1686"/>
        <w:gridCol w:w="1897"/>
      </w:tblGrid>
      <w:tr w:rsidR="000F2902" w:rsidRPr="000F2902" w:rsidTr="00E4532D">
        <w:trPr>
          <w:trHeight w:val="460"/>
          <w:tblHeader/>
        </w:trPr>
        <w:tc>
          <w:tcPr>
            <w:tcW w:w="1258" w:type="dxa"/>
            <w:vMerge w:val="restart"/>
            <w:shd w:val="clear" w:color="000000" w:fill="D9D9D9"/>
            <w:vAlign w:val="center"/>
            <w:hideMark/>
          </w:tcPr>
          <w:p w:rsidR="00C0242E" w:rsidRPr="007C6014" w:rsidRDefault="00C0242E" w:rsidP="00EF090B">
            <w:pPr>
              <w:pStyle w:val="Default"/>
              <w:ind w:left="630"/>
              <w:jc w:val="both"/>
              <w:rPr>
                <w:color w:val="auto"/>
              </w:rPr>
            </w:pPr>
            <w:r w:rsidRPr="007C6014">
              <w:rPr>
                <w:color w:val="auto"/>
              </w:rPr>
              <w:t>No.</w:t>
            </w:r>
          </w:p>
        </w:tc>
        <w:tc>
          <w:tcPr>
            <w:tcW w:w="4960" w:type="dxa"/>
            <w:vMerge w:val="restart"/>
            <w:shd w:val="clear" w:color="000000" w:fill="D9D9D9"/>
            <w:vAlign w:val="center"/>
            <w:hideMark/>
          </w:tcPr>
          <w:p w:rsidR="00C0242E" w:rsidRPr="007C6014" w:rsidRDefault="00C0242E" w:rsidP="00EF090B">
            <w:pPr>
              <w:pStyle w:val="Default"/>
              <w:ind w:left="630"/>
              <w:jc w:val="both"/>
              <w:rPr>
                <w:color w:val="auto"/>
              </w:rPr>
            </w:pPr>
            <w:r w:rsidRPr="007C6014">
              <w:rPr>
                <w:color w:val="auto"/>
              </w:rPr>
              <w:t>Staff Position</w:t>
            </w:r>
          </w:p>
        </w:tc>
        <w:tc>
          <w:tcPr>
            <w:tcW w:w="1685" w:type="dxa"/>
            <w:vMerge w:val="restart"/>
            <w:shd w:val="clear" w:color="000000" w:fill="D9D9D9"/>
            <w:vAlign w:val="center"/>
            <w:hideMark/>
          </w:tcPr>
          <w:p w:rsidR="00C0242E" w:rsidRPr="000F2902" w:rsidRDefault="00C0242E" w:rsidP="00EF090B">
            <w:pPr>
              <w:pStyle w:val="Default"/>
              <w:ind w:left="630"/>
              <w:jc w:val="both"/>
              <w:rPr>
                <w:color w:val="auto"/>
                <w:sz w:val="22"/>
                <w:szCs w:val="22"/>
              </w:rPr>
            </w:pPr>
            <w:r w:rsidRPr="000F2902">
              <w:rPr>
                <w:color w:val="auto"/>
                <w:sz w:val="22"/>
                <w:szCs w:val="22"/>
              </w:rPr>
              <w:t>Number</w:t>
            </w:r>
          </w:p>
        </w:tc>
        <w:tc>
          <w:tcPr>
            <w:tcW w:w="1897" w:type="dxa"/>
            <w:vMerge w:val="restart"/>
            <w:shd w:val="clear" w:color="000000" w:fill="D9D9D9"/>
            <w:vAlign w:val="center"/>
            <w:hideMark/>
          </w:tcPr>
          <w:p w:rsidR="00C0242E" w:rsidRPr="000F2902" w:rsidRDefault="00C0242E" w:rsidP="00EF090B">
            <w:pPr>
              <w:pStyle w:val="Default"/>
              <w:ind w:left="630"/>
              <w:jc w:val="both"/>
              <w:rPr>
                <w:color w:val="auto"/>
                <w:sz w:val="22"/>
                <w:szCs w:val="22"/>
              </w:rPr>
            </w:pPr>
            <w:r w:rsidRPr="000F2902">
              <w:rPr>
                <w:color w:val="auto"/>
                <w:sz w:val="22"/>
                <w:szCs w:val="22"/>
              </w:rPr>
              <w:t>Estimated Person Month</w:t>
            </w:r>
          </w:p>
        </w:tc>
      </w:tr>
      <w:tr w:rsidR="000F2902" w:rsidRPr="000F2902" w:rsidTr="00E4532D">
        <w:trPr>
          <w:trHeight w:val="468"/>
        </w:trPr>
        <w:tc>
          <w:tcPr>
            <w:tcW w:w="1258" w:type="dxa"/>
            <w:vMerge/>
            <w:vAlign w:val="center"/>
            <w:hideMark/>
          </w:tcPr>
          <w:p w:rsidR="00C0242E" w:rsidRPr="007C6014" w:rsidRDefault="00C0242E" w:rsidP="00EF090B">
            <w:pPr>
              <w:pStyle w:val="Default"/>
              <w:ind w:left="630"/>
              <w:jc w:val="both"/>
              <w:rPr>
                <w:color w:val="auto"/>
              </w:rPr>
            </w:pPr>
          </w:p>
        </w:tc>
        <w:tc>
          <w:tcPr>
            <w:tcW w:w="4960" w:type="dxa"/>
            <w:vMerge/>
            <w:vAlign w:val="center"/>
            <w:hideMark/>
          </w:tcPr>
          <w:p w:rsidR="00C0242E" w:rsidRPr="007C6014" w:rsidRDefault="00C0242E" w:rsidP="00EF090B">
            <w:pPr>
              <w:pStyle w:val="Default"/>
              <w:ind w:left="630"/>
              <w:jc w:val="both"/>
              <w:rPr>
                <w:color w:val="auto"/>
              </w:rPr>
            </w:pPr>
          </w:p>
        </w:tc>
        <w:tc>
          <w:tcPr>
            <w:tcW w:w="1685" w:type="dxa"/>
            <w:vMerge/>
            <w:vAlign w:val="center"/>
            <w:hideMark/>
          </w:tcPr>
          <w:p w:rsidR="00C0242E" w:rsidRPr="000F2902" w:rsidRDefault="00C0242E" w:rsidP="00EF090B">
            <w:pPr>
              <w:pStyle w:val="Default"/>
              <w:ind w:left="630"/>
              <w:jc w:val="both"/>
              <w:rPr>
                <w:color w:val="auto"/>
                <w:sz w:val="22"/>
                <w:szCs w:val="22"/>
              </w:rPr>
            </w:pPr>
          </w:p>
        </w:tc>
        <w:tc>
          <w:tcPr>
            <w:tcW w:w="1897" w:type="dxa"/>
            <w:vMerge/>
            <w:vAlign w:val="center"/>
            <w:hideMark/>
          </w:tcPr>
          <w:p w:rsidR="00C0242E" w:rsidRPr="000F2902" w:rsidRDefault="00C0242E" w:rsidP="00EF090B">
            <w:pPr>
              <w:pStyle w:val="Default"/>
              <w:ind w:left="630"/>
              <w:jc w:val="both"/>
              <w:rPr>
                <w:color w:val="auto"/>
                <w:sz w:val="22"/>
                <w:szCs w:val="22"/>
              </w:rPr>
            </w:pPr>
          </w:p>
        </w:tc>
      </w:tr>
      <w:tr w:rsidR="000F2902" w:rsidRPr="000F2902" w:rsidTr="00E4532D">
        <w:trPr>
          <w:trHeight w:val="307"/>
        </w:trPr>
        <w:tc>
          <w:tcPr>
            <w:tcW w:w="9801" w:type="dxa"/>
            <w:gridSpan w:val="4"/>
            <w:shd w:val="clear" w:color="auto" w:fill="auto"/>
            <w:vAlign w:val="center"/>
            <w:hideMark/>
          </w:tcPr>
          <w:p w:rsidR="00C0242E" w:rsidRPr="00D374B2" w:rsidRDefault="00C0242E" w:rsidP="00EF090B">
            <w:pPr>
              <w:pStyle w:val="Default"/>
              <w:ind w:left="630"/>
              <w:jc w:val="both"/>
              <w:rPr>
                <w:color w:val="auto"/>
              </w:rPr>
            </w:pPr>
            <w:r w:rsidRPr="00D374B2">
              <w:rPr>
                <w:color w:val="auto"/>
              </w:rPr>
              <w:t>Key Professional Staff</w:t>
            </w:r>
          </w:p>
        </w:tc>
      </w:tr>
      <w:tr w:rsidR="000F2902" w:rsidRPr="000F2902" w:rsidTr="00E4532D">
        <w:trPr>
          <w:trHeight w:val="307"/>
        </w:trPr>
        <w:tc>
          <w:tcPr>
            <w:tcW w:w="1258" w:type="dxa"/>
            <w:shd w:val="clear" w:color="auto" w:fill="auto"/>
            <w:vAlign w:val="center"/>
            <w:hideMark/>
          </w:tcPr>
          <w:p w:rsidR="00C0242E" w:rsidRPr="007C6014" w:rsidRDefault="00C0242E" w:rsidP="00EF090B">
            <w:pPr>
              <w:pStyle w:val="Default"/>
              <w:ind w:left="630"/>
              <w:jc w:val="both"/>
              <w:rPr>
                <w:color w:val="auto"/>
              </w:rPr>
            </w:pPr>
            <w:r w:rsidRPr="007C6014">
              <w:rPr>
                <w:color w:val="auto"/>
              </w:rPr>
              <w:t>1</w:t>
            </w:r>
          </w:p>
        </w:tc>
        <w:tc>
          <w:tcPr>
            <w:tcW w:w="4960" w:type="dxa"/>
            <w:shd w:val="clear" w:color="auto" w:fill="auto"/>
            <w:vAlign w:val="center"/>
          </w:tcPr>
          <w:p w:rsidR="00C0242E" w:rsidRPr="00D374B2" w:rsidRDefault="00C0242E" w:rsidP="00EF090B">
            <w:pPr>
              <w:pStyle w:val="Default"/>
              <w:ind w:left="630"/>
              <w:jc w:val="both"/>
              <w:rPr>
                <w:color w:val="auto"/>
              </w:rPr>
            </w:pPr>
            <w:r w:rsidRPr="00D374B2">
              <w:rPr>
                <w:color w:val="auto"/>
              </w:rPr>
              <w:t>Team Leader  (Architect)</w:t>
            </w:r>
          </w:p>
        </w:tc>
        <w:tc>
          <w:tcPr>
            <w:tcW w:w="1685" w:type="dxa"/>
            <w:shd w:val="clear" w:color="auto" w:fill="auto"/>
            <w:vAlign w:val="center"/>
          </w:tcPr>
          <w:p w:rsidR="00C0242E" w:rsidRPr="000F2902" w:rsidRDefault="00C0242E" w:rsidP="00EF090B">
            <w:pPr>
              <w:pStyle w:val="Default"/>
              <w:ind w:left="630"/>
              <w:jc w:val="both"/>
              <w:rPr>
                <w:color w:val="auto"/>
                <w:sz w:val="22"/>
                <w:szCs w:val="22"/>
              </w:rPr>
            </w:pPr>
            <w:r w:rsidRPr="000F2902">
              <w:rPr>
                <w:color w:val="auto"/>
                <w:sz w:val="22"/>
                <w:szCs w:val="22"/>
              </w:rPr>
              <w:t>1</w:t>
            </w:r>
          </w:p>
        </w:tc>
        <w:tc>
          <w:tcPr>
            <w:tcW w:w="1897" w:type="dxa"/>
            <w:shd w:val="clear" w:color="auto" w:fill="auto"/>
            <w:vAlign w:val="center"/>
          </w:tcPr>
          <w:p w:rsidR="00C0242E" w:rsidRPr="000F2902" w:rsidRDefault="002727AB" w:rsidP="00EF090B">
            <w:pPr>
              <w:pStyle w:val="Default"/>
              <w:ind w:left="630"/>
              <w:jc w:val="both"/>
              <w:rPr>
                <w:color w:val="auto"/>
                <w:sz w:val="22"/>
                <w:szCs w:val="22"/>
              </w:rPr>
            </w:pPr>
            <w:r w:rsidRPr="000F2902">
              <w:rPr>
                <w:color w:val="auto"/>
                <w:sz w:val="22"/>
                <w:szCs w:val="22"/>
              </w:rPr>
              <w:t>5</w:t>
            </w:r>
          </w:p>
        </w:tc>
      </w:tr>
      <w:tr w:rsidR="000F2902" w:rsidRPr="000F2902" w:rsidTr="00E4532D">
        <w:trPr>
          <w:trHeight w:val="307"/>
        </w:trPr>
        <w:tc>
          <w:tcPr>
            <w:tcW w:w="1258" w:type="dxa"/>
            <w:shd w:val="clear" w:color="auto" w:fill="auto"/>
            <w:vAlign w:val="center"/>
            <w:hideMark/>
          </w:tcPr>
          <w:p w:rsidR="00C0242E" w:rsidRPr="007C6014" w:rsidRDefault="00C0242E" w:rsidP="00EF090B">
            <w:pPr>
              <w:pStyle w:val="Default"/>
              <w:ind w:left="630"/>
              <w:jc w:val="both"/>
              <w:rPr>
                <w:color w:val="auto"/>
              </w:rPr>
            </w:pPr>
            <w:r w:rsidRPr="007C6014">
              <w:rPr>
                <w:color w:val="auto"/>
              </w:rPr>
              <w:t>2</w:t>
            </w:r>
          </w:p>
        </w:tc>
        <w:tc>
          <w:tcPr>
            <w:tcW w:w="4960" w:type="dxa"/>
            <w:shd w:val="clear" w:color="auto" w:fill="auto"/>
            <w:vAlign w:val="center"/>
          </w:tcPr>
          <w:p w:rsidR="00C0242E" w:rsidRPr="00D374B2" w:rsidRDefault="00C0242E" w:rsidP="00EF090B">
            <w:pPr>
              <w:pStyle w:val="Default"/>
              <w:ind w:left="630"/>
              <w:jc w:val="both"/>
              <w:rPr>
                <w:color w:val="auto"/>
              </w:rPr>
            </w:pPr>
            <w:r w:rsidRPr="00D374B2">
              <w:rPr>
                <w:color w:val="auto"/>
              </w:rPr>
              <w:t>Civil/ Structural Engineer</w:t>
            </w:r>
          </w:p>
        </w:tc>
        <w:tc>
          <w:tcPr>
            <w:tcW w:w="1685" w:type="dxa"/>
            <w:shd w:val="clear" w:color="auto" w:fill="auto"/>
            <w:vAlign w:val="center"/>
          </w:tcPr>
          <w:p w:rsidR="00C0242E" w:rsidRPr="000F2902" w:rsidRDefault="00C0242E" w:rsidP="00EF090B">
            <w:pPr>
              <w:pStyle w:val="Default"/>
              <w:ind w:left="630"/>
              <w:jc w:val="both"/>
              <w:rPr>
                <w:color w:val="auto"/>
                <w:sz w:val="22"/>
                <w:szCs w:val="22"/>
              </w:rPr>
            </w:pPr>
            <w:r w:rsidRPr="000F2902">
              <w:rPr>
                <w:color w:val="auto"/>
                <w:sz w:val="22"/>
                <w:szCs w:val="22"/>
              </w:rPr>
              <w:t>1</w:t>
            </w:r>
          </w:p>
        </w:tc>
        <w:tc>
          <w:tcPr>
            <w:tcW w:w="1897" w:type="dxa"/>
            <w:shd w:val="clear" w:color="auto" w:fill="auto"/>
            <w:vAlign w:val="center"/>
          </w:tcPr>
          <w:p w:rsidR="00C0242E" w:rsidRPr="000F2902" w:rsidRDefault="002727AB" w:rsidP="00EF090B">
            <w:pPr>
              <w:pStyle w:val="Default"/>
              <w:ind w:left="630"/>
              <w:jc w:val="both"/>
              <w:rPr>
                <w:color w:val="auto"/>
                <w:sz w:val="22"/>
                <w:szCs w:val="22"/>
              </w:rPr>
            </w:pPr>
            <w:r w:rsidRPr="000F2902">
              <w:rPr>
                <w:color w:val="auto"/>
                <w:sz w:val="22"/>
                <w:szCs w:val="22"/>
              </w:rPr>
              <w:t>4</w:t>
            </w:r>
          </w:p>
        </w:tc>
      </w:tr>
      <w:tr w:rsidR="000F2902" w:rsidRPr="000F2902" w:rsidTr="00E4532D">
        <w:trPr>
          <w:trHeight w:val="256"/>
        </w:trPr>
        <w:tc>
          <w:tcPr>
            <w:tcW w:w="1258" w:type="dxa"/>
            <w:tcBorders>
              <w:bottom w:val="single" w:sz="2" w:space="0" w:color="auto"/>
            </w:tcBorders>
            <w:shd w:val="clear" w:color="auto" w:fill="auto"/>
            <w:vAlign w:val="center"/>
            <w:hideMark/>
          </w:tcPr>
          <w:p w:rsidR="00C0242E" w:rsidRPr="007C6014" w:rsidRDefault="00C0242E" w:rsidP="00EF090B">
            <w:pPr>
              <w:pStyle w:val="Default"/>
              <w:ind w:left="630"/>
              <w:jc w:val="both"/>
              <w:rPr>
                <w:color w:val="auto"/>
              </w:rPr>
            </w:pPr>
            <w:r w:rsidRPr="007C6014">
              <w:rPr>
                <w:color w:val="auto"/>
              </w:rPr>
              <w:t>3</w:t>
            </w:r>
          </w:p>
        </w:tc>
        <w:tc>
          <w:tcPr>
            <w:tcW w:w="4960" w:type="dxa"/>
            <w:tcBorders>
              <w:bottom w:val="single" w:sz="2" w:space="0" w:color="auto"/>
            </w:tcBorders>
            <w:shd w:val="clear" w:color="auto" w:fill="auto"/>
            <w:vAlign w:val="center"/>
          </w:tcPr>
          <w:p w:rsidR="00C0242E" w:rsidRPr="00D374B2" w:rsidRDefault="00C0242E" w:rsidP="00EF090B">
            <w:pPr>
              <w:pStyle w:val="Default"/>
              <w:ind w:left="630"/>
              <w:jc w:val="both"/>
              <w:rPr>
                <w:color w:val="auto"/>
              </w:rPr>
            </w:pPr>
            <w:r w:rsidRPr="00D374B2">
              <w:rPr>
                <w:color w:val="auto"/>
              </w:rPr>
              <w:t>Electrical Engineer</w:t>
            </w:r>
          </w:p>
        </w:tc>
        <w:tc>
          <w:tcPr>
            <w:tcW w:w="1685" w:type="dxa"/>
            <w:tcBorders>
              <w:bottom w:val="single" w:sz="2" w:space="0" w:color="auto"/>
            </w:tcBorders>
            <w:shd w:val="clear" w:color="auto" w:fill="auto"/>
            <w:vAlign w:val="center"/>
          </w:tcPr>
          <w:p w:rsidR="00C0242E" w:rsidRPr="000F2902" w:rsidRDefault="00C0242E" w:rsidP="00EF090B">
            <w:pPr>
              <w:pStyle w:val="Default"/>
              <w:ind w:left="630"/>
              <w:jc w:val="both"/>
              <w:rPr>
                <w:color w:val="auto"/>
                <w:sz w:val="22"/>
                <w:szCs w:val="22"/>
              </w:rPr>
            </w:pPr>
            <w:r w:rsidRPr="000F2902">
              <w:rPr>
                <w:color w:val="auto"/>
                <w:sz w:val="22"/>
                <w:szCs w:val="22"/>
              </w:rPr>
              <w:t>1</w:t>
            </w:r>
          </w:p>
        </w:tc>
        <w:tc>
          <w:tcPr>
            <w:tcW w:w="1897" w:type="dxa"/>
            <w:tcBorders>
              <w:bottom w:val="single" w:sz="2" w:space="0" w:color="auto"/>
            </w:tcBorders>
            <w:shd w:val="clear" w:color="auto" w:fill="auto"/>
            <w:vAlign w:val="center"/>
          </w:tcPr>
          <w:p w:rsidR="00C0242E" w:rsidRPr="000F2902" w:rsidRDefault="002727AB" w:rsidP="00EF090B">
            <w:pPr>
              <w:pStyle w:val="Default"/>
              <w:ind w:left="630"/>
              <w:jc w:val="both"/>
              <w:rPr>
                <w:color w:val="auto"/>
                <w:sz w:val="22"/>
                <w:szCs w:val="22"/>
              </w:rPr>
            </w:pPr>
            <w:r w:rsidRPr="000F2902">
              <w:rPr>
                <w:color w:val="auto"/>
                <w:sz w:val="22"/>
                <w:szCs w:val="22"/>
              </w:rPr>
              <w:t>3</w:t>
            </w:r>
          </w:p>
        </w:tc>
      </w:tr>
      <w:tr w:rsidR="000F2902" w:rsidRPr="000F2902" w:rsidTr="00E4532D">
        <w:trPr>
          <w:trHeight w:val="322"/>
        </w:trPr>
        <w:tc>
          <w:tcPr>
            <w:tcW w:w="1258" w:type="dxa"/>
            <w:tcBorders>
              <w:top w:val="single" w:sz="2" w:space="0" w:color="auto"/>
            </w:tcBorders>
            <w:shd w:val="clear" w:color="auto" w:fill="auto"/>
            <w:vAlign w:val="center"/>
          </w:tcPr>
          <w:p w:rsidR="00C0242E" w:rsidRPr="000F2902" w:rsidRDefault="00C0242E" w:rsidP="00EF090B">
            <w:pPr>
              <w:pStyle w:val="Default"/>
              <w:ind w:left="630"/>
              <w:jc w:val="both"/>
              <w:rPr>
                <w:color w:val="auto"/>
                <w:sz w:val="22"/>
                <w:szCs w:val="22"/>
              </w:rPr>
            </w:pPr>
            <w:r w:rsidRPr="000F2902">
              <w:rPr>
                <w:color w:val="auto"/>
                <w:sz w:val="22"/>
                <w:szCs w:val="22"/>
              </w:rPr>
              <w:t>4</w:t>
            </w:r>
          </w:p>
        </w:tc>
        <w:tc>
          <w:tcPr>
            <w:tcW w:w="4960" w:type="dxa"/>
            <w:tcBorders>
              <w:top w:val="single" w:sz="2" w:space="0" w:color="auto"/>
            </w:tcBorders>
            <w:shd w:val="clear" w:color="auto" w:fill="auto"/>
            <w:vAlign w:val="center"/>
          </w:tcPr>
          <w:p w:rsidR="00C0242E" w:rsidRPr="00D374B2" w:rsidRDefault="0097216A" w:rsidP="00EF090B">
            <w:pPr>
              <w:pStyle w:val="Default"/>
              <w:ind w:left="630"/>
              <w:jc w:val="both"/>
              <w:rPr>
                <w:color w:val="auto"/>
              </w:rPr>
            </w:pPr>
            <w:r>
              <w:rPr>
                <w:color w:val="auto"/>
              </w:rPr>
              <w:t>Mechanical</w:t>
            </w:r>
            <w:r w:rsidR="00C0242E" w:rsidRPr="00D374B2">
              <w:rPr>
                <w:color w:val="auto"/>
              </w:rPr>
              <w:t xml:space="preserve"> Engineer</w:t>
            </w:r>
          </w:p>
        </w:tc>
        <w:tc>
          <w:tcPr>
            <w:tcW w:w="1685" w:type="dxa"/>
            <w:tcBorders>
              <w:top w:val="single" w:sz="2" w:space="0" w:color="auto"/>
            </w:tcBorders>
            <w:shd w:val="clear" w:color="auto" w:fill="auto"/>
            <w:vAlign w:val="center"/>
          </w:tcPr>
          <w:p w:rsidR="00C0242E" w:rsidRPr="000F2902" w:rsidRDefault="00C0242E" w:rsidP="00EF090B">
            <w:pPr>
              <w:pStyle w:val="Default"/>
              <w:ind w:left="630"/>
              <w:jc w:val="both"/>
              <w:rPr>
                <w:color w:val="auto"/>
                <w:sz w:val="22"/>
                <w:szCs w:val="22"/>
              </w:rPr>
            </w:pPr>
            <w:r w:rsidRPr="000F2902">
              <w:rPr>
                <w:color w:val="auto"/>
                <w:sz w:val="22"/>
                <w:szCs w:val="22"/>
              </w:rPr>
              <w:t>1</w:t>
            </w:r>
          </w:p>
        </w:tc>
        <w:tc>
          <w:tcPr>
            <w:tcW w:w="1897" w:type="dxa"/>
            <w:tcBorders>
              <w:top w:val="single" w:sz="2" w:space="0" w:color="auto"/>
            </w:tcBorders>
            <w:shd w:val="clear" w:color="auto" w:fill="auto"/>
            <w:vAlign w:val="center"/>
          </w:tcPr>
          <w:p w:rsidR="00C0242E" w:rsidRPr="000F2902" w:rsidRDefault="002727AB" w:rsidP="00EF090B">
            <w:pPr>
              <w:pStyle w:val="Default"/>
              <w:ind w:left="630"/>
              <w:jc w:val="both"/>
              <w:rPr>
                <w:color w:val="auto"/>
                <w:sz w:val="22"/>
                <w:szCs w:val="22"/>
              </w:rPr>
            </w:pPr>
            <w:r w:rsidRPr="000F2902">
              <w:rPr>
                <w:color w:val="auto"/>
                <w:sz w:val="22"/>
                <w:szCs w:val="22"/>
              </w:rPr>
              <w:t>3</w:t>
            </w:r>
          </w:p>
        </w:tc>
      </w:tr>
      <w:tr w:rsidR="000F2902" w:rsidRPr="000F2902" w:rsidTr="00E4532D">
        <w:trPr>
          <w:trHeight w:val="307"/>
        </w:trPr>
        <w:tc>
          <w:tcPr>
            <w:tcW w:w="1258" w:type="dxa"/>
            <w:shd w:val="clear" w:color="auto" w:fill="auto"/>
            <w:vAlign w:val="center"/>
            <w:hideMark/>
          </w:tcPr>
          <w:p w:rsidR="00C0242E" w:rsidRPr="000F2902" w:rsidRDefault="00C0242E" w:rsidP="00EF090B">
            <w:pPr>
              <w:pStyle w:val="Default"/>
              <w:ind w:left="630"/>
              <w:jc w:val="both"/>
              <w:rPr>
                <w:color w:val="auto"/>
                <w:sz w:val="22"/>
                <w:szCs w:val="22"/>
              </w:rPr>
            </w:pPr>
          </w:p>
        </w:tc>
        <w:tc>
          <w:tcPr>
            <w:tcW w:w="4960" w:type="dxa"/>
            <w:shd w:val="clear" w:color="auto" w:fill="auto"/>
            <w:vAlign w:val="center"/>
          </w:tcPr>
          <w:p w:rsidR="00C0242E" w:rsidRPr="00D374B2" w:rsidRDefault="00C0242E" w:rsidP="00EF090B">
            <w:pPr>
              <w:pStyle w:val="Default"/>
              <w:ind w:left="630"/>
              <w:jc w:val="both"/>
              <w:rPr>
                <w:color w:val="auto"/>
              </w:rPr>
            </w:pPr>
          </w:p>
        </w:tc>
        <w:tc>
          <w:tcPr>
            <w:tcW w:w="1685" w:type="dxa"/>
            <w:shd w:val="clear" w:color="auto" w:fill="auto"/>
            <w:vAlign w:val="center"/>
          </w:tcPr>
          <w:p w:rsidR="00C0242E" w:rsidRPr="000F2902" w:rsidRDefault="00C0242E" w:rsidP="00EF090B">
            <w:pPr>
              <w:pStyle w:val="Default"/>
              <w:ind w:left="630"/>
              <w:jc w:val="both"/>
              <w:rPr>
                <w:color w:val="auto"/>
                <w:sz w:val="22"/>
                <w:szCs w:val="22"/>
              </w:rPr>
            </w:pPr>
          </w:p>
        </w:tc>
        <w:tc>
          <w:tcPr>
            <w:tcW w:w="1897" w:type="dxa"/>
            <w:shd w:val="clear" w:color="auto" w:fill="auto"/>
            <w:vAlign w:val="center"/>
          </w:tcPr>
          <w:p w:rsidR="00C0242E" w:rsidRPr="000F2902" w:rsidRDefault="00C0242E" w:rsidP="00EF090B">
            <w:pPr>
              <w:pStyle w:val="Default"/>
              <w:ind w:left="630"/>
              <w:jc w:val="both"/>
              <w:rPr>
                <w:color w:val="auto"/>
                <w:sz w:val="22"/>
                <w:szCs w:val="22"/>
              </w:rPr>
            </w:pPr>
          </w:p>
        </w:tc>
      </w:tr>
      <w:tr w:rsidR="000F2902" w:rsidRPr="000F2902" w:rsidTr="00E4532D">
        <w:trPr>
          <w:trHeight w:val="307"/>
        </w:trPr>
        <w:tc>
          <w:tcPr>
            <w:tcW w:w="7904" w:type="dxa"/>
            <w:gridSpan w:val="3"/>
            <w:shd w:val="clear" w:color="auto" w:fill="E7E6E6" w:themeFill="background2"/>
            <w:vAlign w:val="center"/>
            <w:hideMark/>
          </w:tcPr>
          <w:p w:rsidR="00C0242E" w:rsidRPr="00D374B2" w:rsidRDefault="00C0242E" w:rsidP="00EF090B">
            <w:pPr>
              <w:pStyle w:val="Default"/>
              <w:ind w:left="630"/>
              <w:jc w:val="both"/>
              <w:rPr>
                <w:color w:val="auto"/>
              </w:rPr>
            </w:pPr>
          </w:p>
        </w:tc>
        <w:tc>
          <w:tcPr>
            <w:tcW w:w="1897" w:type="dxa"/>
            <w:shd w:val="clear" w:color="auto" w:fill="E7E6E6" w:themeFill="background2"/>
            <w:vAlign w:val="center"/>
            <w:hideMark/>
          </w:tcPr>
          <w:p w:rsidR="00C0242E" w:rsidRPr="000F2902" w:rsidRDefault="00C0242E" w:rsidP="00EF090B">
            <w:pPr>
              <w:pStyle w:val="Default"/>
              <w:ind w:left="630"/>
              <w:jc w:val="both"/>
              <w:rPr>
                <w:color w:val="auto"/>
                <w:sz w:val="22"/>
                <w:szCs w:val="22"/>
              </w:rPr>
            </w:pPr>
          </w:p>
        </w:tc>
      </w:tr>
    </w:tbl>
    <w:p w:rsidR="00C0242E" w:rsidRDefault="00C0242E" w:rsidP="00090473">
      <w:pPr>
        <w:pStyle w:val="Default"/>
        <w:jc w:val="both"/>
        <w:rPr>
          <w:color w:val="auto"/>
          <w:sz w:val="22"/>
          <w:szCs w:val="22"/>
        </w:rPr>
      </w:pPr>
    </w:p>
    <w:p w:rsidR="00090473" w:rsidRPr="000A1835" w:rsidRDefault="00090473" w:rsidP="00090473">
      <w:pPr>
        <w:pStyle w:val="Default"/>
        <w:jc w:val="both"/>
        <w:rPr>
          <w:color w:val="auto"/>
          <w:sz w:val="22"/>
          <w:szCs w:val="22"/>
        </w:rPr>
      </w:pPr>
    </w:p>
    <w:p w:rsidR="003818A7" w:rsidRPr="003818A7" w:rsidRDefault="003818A7" w:rsidP="00090473">
      <w:pPr>
        <w:pStyle w:val="Heading1"/>
        <w:numPr>
          <w:ilvl w:val="0"/>
          <w:numId w:val="0"/>
        </w:numPr>
        <w:ind w:left="90"/>
        <w:jc w:val="both"/>
        <w:rPr>
          <w:color w:val="0070C0"/>
        </w:rPr>
      </w:pPr>
      <w:bookmarkStart w:id="31" w:name="_Toc531616215"/>
      <w:bookmarkStart w:id="32" w:name="_Hlk449175519"/>
      <w:r>
        <w:rPr>
          <w:color w:val="0070C0"/>
        </w:rPr>
        <w:t xml:space="preserve">19. </w:t>
      </w:r>
      <w:r w:rsidRPr="003818A7">
        <w:rPr>
          <w:color w:val="0070C0"/>
        </w:rPr>
        <w:t>Payment Schedule:</w:t>
      </w:r>
      <w:bookmarkEnd w:id="31"/>
    </w:p>
    <w:p w:rsidR="00C0242E" w:rsidRDefault="00DE6F2A" w:rsidP="00090473">
      <w:pPr>
        <w:pStyle w:val="Default"/>
        <w:ind w:left="630"/>
        <w:jc w:val="both"/>
        <w:rPr>
          <w:color w:val="auto"/>
        </w:rPr>
      </w:pPr>
      <w:r w:rsidRPr="000E0648">
        <w:rPr>
          <w:color w:val="auto"/>
        </w:rPr>
        <w:t xml:space="preserve">Complete </w:t>
      </w:r>
      <w:r w:rsidR="00C0242E" w:rsidRPr="000E0648">
        <w:rPr>
          <w:color w:val="auto"/>
        </w:rPr>
        <w:t>Design</w:t>
      </w:r>
      <w:r w:rsidR="001F42E8" w:rsidRPr="000E0648">
        <w:rPr>
          <w:color w:val="auto"/>
        </w:rPr>
        <w:t xml:space="preserve"> of the second Asan khedmat center </w:t>
      </w:r>
      <w:r w:rsidRPr="000E0648">
        <w:rPr>
          <w:color w:val="auto"/>
        </w:rPr>
        <w:t xml:space="preserve"> </w:t>
      </w:r>
      <w:r w:rsidR="00807651" w:rsidRPr="000E0648">
        <w:rPr>
          <w:color w:val="auto"/>
        </w:rPr>
        <w:t xml:space="preserve"> and geo technical investigation at new project site with all required test and </w:t>
      </w:r>
      <w:r w:rsidR="002C797B" w:rsidRPr="000E0648">
        <w:rPr>
          <w:color w:val="auto"/>
        </w:rPr>
        <w:t>report,</w:t>
      </w:r>
      <w:r w:rsidR="00C0242E" w:rsidRPr="000E0648">
        <w:rPr>
          <w:color w:val="auto"/>
        </w:rPr>
        <w:t xml:space="preserve"> Lump sum Contract</w:t>
      </w:r>
      <w:r w:rsidR="0030424E" w:rsidRPr="000E0648">
        <w:rPr>
          <w:color w:val="auto"/>
        </w:rPr>
        <w:t xml:space="preserve"> amount will be paid as follows:</w:t>
      </w:r>
    </w:p>
    <w:p w:rsidR="00406F1B" w:rsidRPr="000E0648" w:rsidRDefault="00406F1B" w:rsidP="00090473">
      <w:pPr>
        <w:pStyle w:val="Default"/>
        <w:ind w:left="630"/>
        <w:jc w:val="both"/>
        <w:rPr>
          <w:color w:val="auto"/>
        </w:rPr>
      </w:pPr>
    </w:p>
    <w:bookmarkEnd w:id="32"/>
    <w:p w:rsidR="00C0242E" w:rsidRDefault="002C797B" w:rsidP="00090473">
      <w:pPr>
        <w:pStyle w:val="Default"/>
        <w:ind w:left="630"/>
        <w:jc w:val="both"/>
        <w:rPr>
          <w:color w:val="auto"/>
        </w:rPr>
      </w:pPr>
      <w:r w:rsidRPr="000E0648">
        <w:rPr>
          <w:color w:val="auto"/>
        </w:rPr>
        <w:lastRenderedPageBreak/>
        <w:t>Twenty</w:t>
      </w:r>
      <w:r w:rsidR="00C0242E" w:rsidRPr="000E0648">
        <w:rPr>
          <w:color w:val="auto"/>
        </w:rPr>
        <w:t xml:space="preserve"> (</w:t>
      </w:r>
      <w:r w:rsidRPr="000E0648">
        <w:rPr>
          <w:color w:val="auto"/>
        </w:rPr>
        <w:t>20</w:t>
      </w:r>
      <w:r w:rsidR="00C0242E" w:rsidRPr="000E0648">
        <w:rPr>
          <w:color w:val="auto"/>
        </w:rPr>
        <w:t xml:space="preserve">) percent of the Contract Price shall be paid on the commencement date against the submission of </w:t>
      </w:r>
      <w:r w:rsidRPr="000E0648">
        <w:rPr>
          <w:color w:val="auto"/>
        </w:rPr>
        <w:t>an</w:t>
      </w:r>
      <w:r w:rsidR="00C0242E" w:rsidRPr="000E0648">
        <w:rPr>
          <w:color w:val="auto"/>
        </w:rPr>
        <w:t xml:space="preserve"> inception report including detailed work plan and full mobilization of the project personnel</w:t>
      </w:r>
      <w:r w:rsidR="00406F1B">
        <w:rPr>
          <w:color w:val="auto"/>
        </w:rPr>
        <w:t xml:space="preserve"> after 10 days</w:t>
      </w:r>
      <w:r w:rsidR="00C0242E" w:rsidRPr="000E0648">
        <w:rPr>
          <w:color w:val="auto"/>
        </w:rPr>
        <w:t>;</w:t>
      </w:r>
    </w:p>
    <w:p w:rsidR="00406F1B" w:rsidRPr="000E0648" w:rsidRDefault="00406F1B" w:rsidP="00090473">
      <w:pPr>
        <w:pStyle w:val="Default"/>
        <w:ind w:left="630"/>
        <w:jc w:val="both"/>
        <w:rPr>
          <w:color w:val="auto"/>
        </w:rPr>
      </w:pPr>
    </w:p>
    <w:p w:rsidR="00C0242E" w:rsidRDefault="002C797B" w:rsidP="00090473">
      <w:pPr>
        <w:pStyle w:val="Default"/>
        <w:ind w:left="630"/>
        <w:jc w:val="both"/>
        <w:rPr>
          <w:color w:val="auto"/>
        </w:rPr>
      </w:pPr>
      <w:r w:rsidRPr="000E0648">
        <w:rPr>
          <w:color w:val="auto"/>
        </w:rPr>
        <w:t>Forty</w:t>
      </w:r>
      <w:r w:rsidR="00C0242E" w:rsidRPr="000E0648">
        <w:rPr>
          <w:color w:val="auto"/>
        </w:rPr>
        <w:t xml:space="preserve"> (</w:t>
      </w:r>
      <w:r w:rsidRPr="000E0648">
        <w:rPr>
          <w:color w:val="auto"/>
        </w:rPr>
        <w:t>40</w:t>
      </w:r>
      <w:r w:rsidR="00C0242E" w:rsidRPr="000E0648">
        <w:rPr>
          <w:color w:val="auto"/>
        </w:rPr>
        <w:t>) percent of the lump-sum amount shall be paid upon completion of the preliminary design and subsequently development of detailed design drawings, specifications, cost estimates and Bill of Quantities as to be approved</w:t>
      </w:r>
      <w:r w:rsidR="00A7771C" w:rsidRPr="000E0648">
        <w:rPr>
          <w:color w:val="auto"/>
        </w:rPr>
        <w:t xml:space="preserve"> by Asan khedmat technical engineering team.</w:t>
      </w:r>
    </w:p>
    <w:p w:rsidR="00406F1B" w:rsidRPr="000E0648" w:rsidRDefault="00406F1B" w:rsidP="00090473">
      <w:pPr>
        <w:pStyle w:val="Default"/>
        <w:ind w:left="630"/>
        <w:jc w:val="both"/>
        <w:rPr>
          <w:color w:val="auto"/>
        </w:rPr>
      </w:pPr>
    </w:p>
    <w:p w:rsidR="00C0242E" w:rsidRDefault="00C0242E" w:rsidP="00090473">
      <w:pPr>
        <w:pStyle w:val="Default"/>
        <w:ind w:left="630"/>
        <w:jc w:val="both"/>
        <w:rPr>
          <w:color w:val="auto"/>
        </w:rPr>
      </w:pPr>
      <w:r w:rsidRPr="000E0648">
        <w:rPr>
          <w:color w:val="auto"/>
        </w:rPr>
        <w:t>Thirty</w:t>
      </w:r>
      <w:r w:rsidR="00406F1B">
        <w:rPr>
          <w:color w:val="auto"/>
        </w:rPr>
        <w:t xml:space="preserve"> Five </w:t>
      </w:r>
      <w:r w:rsidRPr="000E0648">
        <w:rPr>
          <w:color w:val="auto"/>
        </w:rPr>
        <w:t xml:space="preserve"> (3</w:t>
      </w:r>
      <w:r w:rsidR="00406F1B">
        <w:rPr>
          <w:color w:val="auto"/>
        </w:rPr>
        <w:t>5</w:t>
      </w:r>
      <w:r w:rsidRPr="000E0648">
        <w:rPr>
          <w:color w:val="auto"/>
        </w:rPr>
        <w:t>) percent of the lump-sum amount shall be paid upon submission of the final report including a presentation of overall engineering design and architectural aspects of the buildings</w:t>
      </w:r>
      <w:r w:rsidR="00A7771C" w:rsidRPr="000E0648">
        <w:rPr>
          <w:color w:val="auto"/>
        </w:rPr>
        <w:t xml:space="preserve"> mentioned change design,</w:t>
      </w:r>
      <w:r w:rsidRPr="000E0648">
        <w:rPr>
          <w:color w:val="auto"/>
        </w:rPr>
        <w:t xml:space="preserve"> complete documentations containing finalization of the technical evaluation requirements of the bids for construction, complete design drawings, specifications and BoQ</w:t>
      </w:r>
      <w:r w:rsidR="00444340" w:rsidRPr="000E0648">
        <w:rPr>
          <w:color w:val="auto"/>
        </w:rPr>
        <w:t xml:space="preserve"> as to be approved by MCIT and Asan khedmat technical team</w:t>
      </w:r>
      <w:r w:rsidRPr="000E0648">
        <w:rPr>
          <w:color w:val="auto"/>
        </w:rPr>
        <w:t>.</w:t>
      </w:r>
    </w:p>
    <w:p w:rsidR="00406F1B" w:rsidRPr="000E0648" w:rsidRDefault="00406F1B" w:rsidP="00090473">
      <w:pPr>
        <w:pStyle w:val="Default"/>
        <w:ind w:left="630"/>
        <w:jc w:val="both"/>
        <w:rPr>
          <w:color w:val="auto"/>
        </w:rPr>
      </w:pPr>
    </w:p>
    <w:p w:rsidR="00C0242E" w:rsidRPr="000E0648" w:rsidRDefault="00C0242E" w:rsidP="00090473">
      <w:pPr>
        <w:pStyle w:val="Default"/>
        <w:ind w:left="630"/>
        <w:jc w:val="both"/>
        <w:rPr>
          <w:color w:val="auto"/>
        </w:rPr>
      </w:pPr>
      <w:r w:rsidRPr="000E0648">
        <w:rPr>
          <w:color w:val="auto"/>
        </w:rPr>
        <w:t>Ten (</w:t>
      </w:r>
      <w:r w:rsidR="00406F1B">
        <w:rPr>
          <w:color w:val="auto"/>
        </w:rPr>
        <w:t>5</w:t>
      </w:r>
      <w:r w:rsidRPr="000E0648">
        <w:rPr>
          <w:color w:val="auto"/>
        </w:rPr>
        <w:t xml:space="preserve">) percent of the amount will be retained and shall be paid upon completion of </w:t>
      </w:r>
      <w:r w:rsidR="00406F1B" w:rsidRPr="000E0648">
        <w:rPr>
          <w:color w:val="auto"/>
        </w:rPr>
        <w:t>the approval</w:t>
      </w:r>
      <w:r w:rsidR="007401B0" w:rsidRPr="000E0648">
        <w:rPr>
          <w:color w:val="auto"/>
        </w:rPr>
        <w:t xml:space="preserve"> </w:t>
      </w:r>
      <w:r w:rsidR="00F80848" w:rsidRPr="000E0648">
        <w:rPr>
          <w:color w:val="auto"/>
        </w:rPr>
        <w:t>design</w:t>
      </w:r>
      <w:r w:rsidR="007401B0" w:rsidRPr="000E0648">
        <w:rPr>
          <w:color w:val="auto"/>
        </w:rPr>
        <w:t xml:space="preserve"> f</w:t>
      </w:r>
      <w:r w:rsidR="00F80848">
        <w:rPr>
          <w:color w:val="auto"/>
        </w:rPr>
        <w:t>ro</w:t>
      </w:r>
      <w:r w:rsidR="007401B0" w:rsidRPr="000E0648">
        <w:rPr>
          <w:color w:val="auto"/>
        </w:rPr>
        <w:t>m MUD</w:t>
      </w:r>
      <w:r w:rsidR="00F80848">
        <w:rPr>
          <w:color w:val="auto"/>
        </w:rPr>
        <w:t>H</w:t>
      </w:r>
      <w:r w:rsidR="007401B0" w:rsidRPr="000E0648">
        <w:rPr>
          <w:color w:val="auto"/>
        </w:rPr>
        <w:t xml:space="preserve"> and Asan K</w:t>
      </w:r>
      <w:r w:rsidR="00F80848">
        <w:rPr>
          <w:color w:val="auto"/>
        </w:rPr>
        <w:t xml:space="preserve">hedmat </w:t>
      </w:r>
      <w:r w:rsidR="00406F1B" w:rsidRPr="000E0648">
        <w:rPr>
          <w:color w:val="auto"/>
        </w:rPr>
        <w:t>engineering team</w:t>
      </w:r>
      <w:r w:rsidR="007401B0" w:rsidRPr="000E0648">
        <w:rPr>
          <w:color w:val="auto"/>
        </w:rPr>
        <w:t xml:space="preserve"> </w:t>
      </w:r>
      <w:r w:rsidR="00CC3B0E" w:rsidRPr="000E0648">
        <w:rPr>
          <w:color w:val="auto"/>
        </w:rPr>
        <w:t>and design</w:t>
      </w:r>
      <w:r w:rsidRPr="000E0648">
        <w:rPr>
          <w:color w:val="auto"/>
        </w:rPr>
        <w:t xml:space="preserve"> and handover to the client via acceptance report.</w:t>
      </w:r>
    </w:p>
    <w:p w:rsidR="00C0242E" w:rsidRPr="000E0648" w:rsidRDefault="00C0242E" w:rsidP="00090473">
      <w:pPr>
        <w:pStyle w:val="Default"/>
        <w:ind w:left="630"/>
        <w:jc w:val="both"/>
        <w:rPr>
          <w:color w:val="auto"/>
        </w:rPr>
      </w:pPr>
    </w:p>
    <w:p w:rsidR="006273F4" w:rsidRDefault="006273F4" w:rsidP="006E211D">
      <w:pPr>
        <w:pStyle w:val="Default"/>
        <w:ind w:left="630"/>
        <w:rPr>
          <w:color w:val="auto"/>
          <w:sz w:val="22"/>
          <w:szCs w:val="22"/>
        </w:rPr>
        <w:sectPr w:rsidR="006273F4" w:rsidSect="00E0359B">
          <w:footerReference w:type="default" r:id="rId12"/>
          <w:pgSz w:w="11906" w:h="16838" w:code="9"/>
          <w:pgMar w:top="1440" w:right="1440" w:bottom="1440" w:left="1440" w:header="720" w:footer="720" w:gutter="0"/>
          <w:cols w:space="720"/>
          <w:docGrid w:linePitch="360"/>
        </w:sectPr>
      </w:pPr>
    </w:p>
    <w:p w:rsidR="00C96B1D" w:rsidRPr="00FB1DB3" w:rsidRDefault="009475EC" w:rsidP="00AA2736">
      <w:pPr>
        <w:pStyle w:val="Heading1"/>
        <w:rPr>
          <w:sz w:val="28"/>
          <w:szCs w:val="28"/>
        </w:rPr>
      </w:pPr>
      <w:r w:rsidRPr="00FB1DB3">
        <w:rPr>
          <w:sz w:val="28"/>
          <w:szCs w:val="28"/>
        </w:rPr>
        <w:lastRenderedPageBreak/>
        <w:t xml:space="preserve">          </w:t>
      </w:r>
      <w:bookmarkStart w:id="33" w:name="_Toc531616216"/>
      <w:r w:rsidR="00C96B1D" w:rsidRPr="00FB1DB3">
        <w:rPr>
          <w:sz w:val="28"/>
          <w:szCs w:val="28"/>
        </w:rPr>
        <w:t xml:space="preserve">Asan Khedmat second services center site location 7000sq meter are at Mhtab Qalh in Kabul </w:t>
      </w:r>
      <w:r w:rsidR="00FB1DB3" w:rsidRPr="00FB1DB3">
        <w:rPr>
          <w:sz w:val="28"/>
          <w:szCs w:val="28"/>
        </w:rPr>
        <w:t xml:space="preserve">      </w:t>
      </w:r>
      <w:r w:rsidR="00C96B1D" w:rsidRPr="00FB1DB3">
        <w:rPr>
          <w:sz w:val="28"/>
          <w:szCs w:val="28"/>
          <w:lang w:bidi="fa-IR"/>
        </w:rPr>
        <w:t>district- 6</w:t>
      </w:r>
      <w:bookmarkEnd w:id="33"/>
      <w:r w:rsidR="00C96B1D" w:rsidRPr="00FB1DB3">
        <w:rPr>
          <w:sz w:val="28"/>
          <w:szCs w:val="28"/>
          <w:lang w:bidi="fa-IR"/>
        </w:rPr>
        <w:t xml:space="preserve"> </w:t>
      </w:r>
      <w:r w:rsidR="00C96B1D" w:rsidRPr="00FB1DB3">
        <w:rPr>
          <w:sz w:val="28"/>
          <w:szCs w:val="28"/>
        </w:rPr>
        <w:t xml:space="preserve"> </w:t>
      </w:r>
    </w:p>
    <w:p w:rsidR="00EC176C" w:rsidRDefault="00EC176C" w:rsidP="00F404F0"/>
    <w:p w:rsidR="00EC176C" w:rsidRDefault="003D7C92" w:rsidP="00F404F0">
      <w:r>
        <w:rPr>
          <w:noProof/>
        </w:rPr>
        <w:drawing>
          <wp:anchor distT="0" distB="0" distL="114300" distR="114300" simplePos="0" relativeHeight="251666432" behindDoc="1" locked="0" layoutInCell="1" allowOverlap="1">
            <wp:simplePos x="0" y="0"/>
            <wp:positionH relativeFrom="margin">
              <wp:posOffset>295275</wp:posOffset>
            </wp:positionH>
            <wp:positionV relativeFrom="paragraph">
              <wp:posOffset>64135</wp:posOffset>
            </wp:positionV>
            <wp:extent cx="8571230" cy="5039360"/>
            <wp:effectExtent l="19050" t="0" r="1270" b="0"/>
            <wp:wrapTight wrapText="bothSides">
              <wp:wrapPolygon edited="0">
                <wp:start x="-48" y="0"/>
                <wp:lineTo x="-48" y="21556"/>
                <wp:lineTo x="21603" y="21556"/>
                <wp:lineTo x="21603" y="0"/>
                <wp:lineTo x="-48"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571230" cy="5039360"/>
                    </a:xfrm>
                    <a:prstGeom prst="rect">
                      <a:avLst/>
                    </a:prstGeom>
                  </pic:spPr>
                </pic:pic>
              </a:graphicData>
            </a:graphic>
          </wp:anchor>
        </w:drawing>
      </w:r>
    </w:p>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EC176C" w:rsidP="00F404F0"/>
    <w:p w:rsidR="00EC176C" w:rsidRDefault="009A1BF3" w:rsidP="00F404F0">
      <w:r>
        <w:rPr>
          <w:noProof/>
        </w:rPr>
        <mc:AlternateContent>
          <mc:Choice Requires="wps">
            <w:drawing>
              <wp:anchor distT="45720" distB="45720" distL="114300" distR="114300" simplePos="0" relativeHeight="251667456" behindDoc="0" locked="0" layoutInCell="1" allowOverlap="1" wp14:anchorId="319476C7">
                <wp:simplePos x="0" y="0"/>
                <wp:positionH relativeFrom="column">
                  <wp:posOffset>3768090</wp:posOffset>
                </wp:positionH>
                <wp:positionV relativeFrom="paragraph">
                  <wp:posOffset>60960</wp:posOffset>
                </wp:positionV>
                <wp:extent cx="843915" cy="265430"/>
                <wp:effectExtent l="0" t="0" r="0" b="1270"/>
                <wp:wrapThrough wrapText="bothSides">
                  <wp:wrapPolygon edited="0">
                    <wp:start x="0" y="0"/>
                    <wp:lineTo x="0" y="21703"/>
                    <wp:lineTo x="21454" y="21703"/>
                    <wp:lineTo x="21454"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65430"/>
                        </a:xfrm>
                        <a:prstGeom prst="rect">
                          <a:avLst/>
                        </a:prstGeom>
                        <a:solidFill>
                          <a:srgbClr val="FFFFFF"/>
                        </a:solidFill>
                        <a:ln w="9525">
                          <a:solidFill>
                            <a:srgbClr val="000000"/>
                          </a:solidFill>
                          <a:miter lim="800000"/>
                          <a:headEnd/>
                          <a:tailEnd/>
                        </a:ln>
                      </wps:spPr>
                      <wps:txbx>
                        <w:txbxContent>
                          <w:p w:rsidR="00AA7189" w:rsidRDefault="00AA7189" w:rsidP="00AA7189">
                            <w:r>
                              <w:t>7000sq 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9476C7" id="_x0000_t202" coordsize="21600,21600" o:spt="202" path="m,l,21600r21600,l21600,xe">
                <v:stroke joinstyle="miter"/>
                <v:path gradientshapeok="t" o:connecttype="rect"/>
              </v:shapetype>
              <v:shape id="Text Box 2" o:spid="_x0000_s1026" type="#_x0000_t202" style="position:absolute;margin-left:296.7pt;margin-top:4.8pt;width:66.45pt;height:20.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">
                <v:textbox>
                  <w:txbxContent>
                    <w:p w:rsidR="00AA7189" w:rsidRDefault="00AA7189" w:rsidP="00AA7189">
                      <w:r>
                        <w:t>7000sq m</w:t>
                      </w:r>
                    </w:p>
                  </w:txbxContent>
                </v:textbox>
                <w10:wrap type="through"/>
              </v:shape>
            </w:pict>
          </mc:Fallback>
        </mc:AlternateContent>
      </w:r>
    </w:p>
    <w:p w:rsidR="00EC176C" w:rsidRDefault="00EC176C" w:rsidP="00F404F0"/>
    <w:p w:rsidR="00EC176C" w:rsidRDefault="00EC176C" w:rsidP="00F404F0"/>
    <w:p w:rsidR="00F404F0" w:rsidRDefault="00F404F0" w:rsidP="00EC176C">
      <w:pPr>
        <w:pStyle w:val="Heading1"/>
        <w:numPr>
          <w:ilvl w:val="0"/>
          <w:numId w:val="0"/>
        </w:numPr>
      </w:pPr>
    </w:p>
    <w:p w:rsidR="00EC176C" w:rsidRPr="00EC176C" w:rsidRDefault="00EC176C" w:rsidP="00EC176C">
      <w:pPr>
        <w:rPr>
          <w:lang w:eastAsia="ja-JP"/>
        </w:rPr>
      </w:pPr>
    </w:p>
    <w:bookmarkStart w:id="34" w:name="_Toc531616217"/>
    <w:p w:rsidR="00F404F0" w:rsidRPr="004C124E" w:rsidRDefault="009A1BF3" w:rsidP="00AA2736">
      <w:pPr>
        <w:pStyle w:val="Heading1"/>
      </w:pPr>
      <w:r>
        <w:rPr>
          <w:noProof/>
          <w:sz w:val="28"/>
          <w:szCs w:val="28"/>
          <w:lang w:eastAsia="en-US"/>
        </w:rPr>
        <w:lastRenderedPageBreak/>
        <mc:AlternateContent>
          <mc:Choice Requires="wps">
            <w:drawing>
              <wp:anchor distT="0" distB="0" distL="114300" distR="114300" simplePos="0" relativeHeight="251669504" behindDoc="0" locked="0" layoutInCell="1" allowOverlap="1">
                <wp:simplePos x="0" y="0"/>
                <wp:positionH relativeFrom="column">
                  <wp:posOffset>1924050</wp:posOffset>
                </wp:positionH>
                <wp:positionV relativeFrom="paragraph">
                  <wp:posOffset>2152650</wp:posOffset>
                </wp:positionV>
                <wp:extent cx="142875" cy="1619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61925"/>
                        </a:xfrm>
                        <a:prstGeom prst="rect">
                          <a:avLst/>
                        </a:prstGeom>
                        <a:solidFill>
                          <a:srgbClr val="FFFFFF"/>
                        </a:solidFill>
                        <a:ln w="9525">
                          <a:solidFill>
                            <a:schemeClr val="bg1">
                              <a:lumMod val="100000"/>
                              <a:lumOff val="0"/>
                            </a:schemeClr>
                          </a:solidFill>
                          <a:miter lim="800000"/>
                          <a:headEnd/>
                          <a:tailEnd/>
                        </a:ln>
                      </wps:spPr>
                      <wps:txbx>
                        <w:txbxContent>
                          <w:p w:rsidR="00504FA0" w:rsidRDefault="00504FA0" w:rsidP="00504FA0">
                            <w: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_x0000_s1027" type="#_x0000_t202" style="position:absolute;left:0;text-align:left;margin-left:151.5pt;margin-top:169.5pt;width:11.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" strokecolor="white [3212]">
                <v:textbox>
                  <w:txbxContent>
                    <w:p w:rsidR="00504FA0" w:rsidRDefault="00504FA0" w:rsidP="00504FA0">
                      <w:r>
                        <w:t>3</w:t>
                      </w:r>
                    </w:p>
                  </w:txbxContent>
                </v:textbox>
              </v:shape>
            </w:pict>
          </mc:Fallback>
        </mc:AlternateContent>
      </w:r>
      <w:r w:rsidR="00504FA0">
        <w:rPr>
          <w:noProof/>
          <w:sz w:val="28"/>
          <w:szCs w:val="28"/>
          <w:lang w:eastAsia="en-US"/>
        </w:rPr>
        <w:drawing>
          <wp:anchor distT="0" distB="0" distL="114300" distR="114300" simplePos="0" relativeHeight="251664384" behindDoc="0" locked="0" layoutInCell="1" allowOverlap="1">
            <wp:simplePos x="0" y="0"/>
            <wp:positionH relativeFrom="margin">
              <wp:posOffset>1714500</wp:posOffset>
            </wp:positionH>
            <wp:positionV relativeFrom="paragraph">
              <wp:posOffset>-1104900</wp:posOffset>
            </wp:positionV>
            <wp:extent cx="4862830" cy="8543925"/>
            <wp:effectExtent l="1866900" t="0" r="1842770" b="0"/>
            <wp:wrapNone/>
            <wp:docPr id="3" name="Picture 2" descr="C:\Users\test\Desktop\Asan.jpg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st\Desktop\Asan.jpg222.jpg"/>
                    <pic:cNvPicPr>
                      <a:picLocks noChangeAspect="1" noChangeArrowheads="1"/>
                    </pic:cNvPicPr>
                  </pic:nvPicPr>
                  <pic:blipFill>
                    <a:blip r:embed="rId14" cstate="print">
                      <a:extLst>
                        <a:ext uri="{28A0092B-C50C-407E-A947-70E740481C1C}">
                          <a14:useLocalDpi xmlns:a14="http://schemas.microsoft.com/office/drawing/2010/main" val="0"/>
                        </a:ext>
                      </a:extLst>
                    </a:blip>
                    <a:srcRect l="11908" r="14433" b="1089"/>
                    <a:stretch>
                      <a:fillRect/>
                    </a:stretch>
                  </pic:blipFill>
                  <pic:spPr bwMode="auto">
                    <a:xfrm rot="16200000">
                      <a:off x="0" y="0"/>
                      <a:ext cx="4862830" cy="8543925"/>
                    </a:xfrm>
                    <a:prstGeom prst="rect">
                      <a:avLst/>
                    </a:prstGeom>
                    <a:noFill/>
                    <a:ln>
                      <a:noFill/>
                    </a:ln>
                  </pic:spPr>
                </pic:pic>
              </a:graphicData>
            </a:graphic>
          </wp:anchor>
        </w:drawing>
      </w:r>
      <w:r w:rsidR="00F404F0" w:rsidRPr="004C124E">
        <w:t>Asan khedmat Second Service Center Site Sketch</w:t>
      </w:r>
      <w:bookmarkEnd w:id="34"/>
      <w:r w:rsidR="00F404F0" w:rsidRPr="004C124E">
        <w:t xml:space="preserve"> </w:t>
      </w:r>
    </w:p>
    <w:sectPr w:rsidR="00F404F0" w:rsidRPr="004C124E" w:rsidSect="00DC796E">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96" w:rsidRDefault="00280F96" w:rsidP="0057159D">
      <w:r>
        <w:separator/>
      </w:r>
    </w:p>
  </w:endnote>
  <w:endnote w:type="continuationSeparator" w:id="0">
    <w:p w:rsidR="00280F96" w:rsidRDefault="00280F96" w:rsidP="0057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20" w:rsidRDefault="00E30B4C">
    <w:pPr>
      <w:pStyle w:val="Footer"/>
      <w:tabs>
        <w:tab w:val="clear" w:pos="4680"/>
        <w:tab w:val="clear" w:pos="9360"/>
      </w:tabs>
      <w:jc w:val="center"/>
      <w:rPr>
        <w:caps/>
        <w:noProof/>
        <w:color w:val="5B9BD5" w:themeColor="accent1"/>
      </w:rPr>
    </w:pPr>
    <w:r>
      <w:rPr>
        <w:caps/>
        <w:color w:val="5B9BD5" w:themeColor="accent1"/>
      </w:rPr>
      <w:fldChar w:fldCharType="begin"/>
    </w:r>
    <w:r w:rsidR="00A96420">
      <w:rPr>
        <w:caps/>
        <w:color w:val="5B9BD5" w:themeColor="accent1"/>
      </w:rPr>
      <w:instrText xml:space="preserve"> PAGE   \* MERGEFORMAT </w:instrText>
    </w:r>
    <w:r>
      <w:rPr>
        <w:caps/>
        <w:color w:val="5B9BD5" w:themeColor="accent1"/>
      </w:rPr>
      <w:fldChar w:fldCharType="separate"/>
    </w:r>
    <w:r w:rsidR="00E8792B">
      <w:rPr>
        <w:caps/>
        <w:noProof/>
        <w:color w:val="5B9BD5" w:themeColor="accent1"/>
      </w:rPr>
      <w:t>1</w:t>
    </w:r>
    <w:r>
      <w:rPr>
        <w:caps/>
        <w:noProof/>
        <w:color w:val="5B9BD5" w:themeColor="accent1"/>
      </w:rPr>
      <w:fldChar w:fldCharType="end"/>
    </w:r>
  </w:p>
  <w:p w:rsidR="00A96420" w:rsidRDefault="00A96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F4" w:rsidRDefault="00E30B4C">
    <w:pPr>
      <w:pStyle w:val="Footer"/>
      <w:tabs>
        <w:tab w:val="clear" w:pos="4680"/>
        <w:tab w:val="clear" w:pos="9360"/>
      </w:tabs>
      <w:jc w:val="center"/>
      <w:rPr>
        <w:caps/>
        <w:noProof/>
        <w:color w:val="5B9BD5" w:themeColor="accent1"/>
      </w:rPr>
    </w:pPr>
    <w:r>
      <w:rPr>
        <w:caps/>
        <w:color w:val="5B9BD5" w:themeColor="accent1"/>
      </w:rPr>
      <w:fldChar w:fldCharType="begin"/>
    </w:r>
    <w:r w:rsidR="006273F4">
      <w:rPr>
        <w:caps/>
        <w:color w:val="5B9BD5" w:themeColor="accent1"/>
      </w:rPr>
      <w:instrText xml:space="preserve"> PAGE   \* MERGEFORMAT </w:instrText>
    </w:r>
    <w:r>
      <w:rPr>
        <w:caps/>
        <w:color w:val="5B9BD5" w:themeColor="accent1"/>
      </w:rPr>
      <w:fldChar w:fldCharType="separate"/>
    </w:r>
    <w:r w:rsidR="00E8792B">
      <w:rPr>
        <w:caps/>
        <w:noProof/>
        <w:color w:val="5B9BD5" w:themeColor="accent1"/>
      </w:rPr>
      <w:t>13</w:t>
    </w:r>
    <w:r>
      <w:rPr>
        <w:caps/>
        <w:noProof/>
        <w:color w:val="5B9BD5" w:themeColor="accent1"/>
      </w:rPr>
      <w:fldChar w:fldCharType="end"/>
    </w:r>
  </w:p>
  <w:p w:rsidR="006273F4" w:rsidRDefault="00627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96" w:rsidRDefault="00280F96" w:rsidP="0057159D">
      <w:r>
        <w:separator/>
      </w:r>
    </w:p>
  </w:footnote>
  <w:footnote w:type="continuationSeparator" w:id="0">
    <w:p w:rsidR="00280F96" w:rsidRDefault="00280F96" w:rsidP="0057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04090025"/>
    <w:lvl w:ilvl="0">
      <w:start w:val="1"/>
      <w:numFmt w:val="decimal"/>
      <w:pStyle w:val="Heading1"/>
      <w:lvlText w:val="%1"/>
      <w:lvlJc w:val="left"/>
      <w:pPr>
        <w:ind w:left="522" w:hanging="432"/>
      </w:pPr>
      <w:rPr>
        <w:color w:val="2E74B5" w:themeColor="accent1" w:themeShade="BF"/>
        <w:sz w:val="28"/>
        <w:szCs w:val="16"/>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sz w:val="24"/>
        <w:szCs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3725CBC"/>
    <w:multiLevelType w:val="hybridMultilevel"/>
    <w:tmpl w:val="EA8C9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D5A63"/>
    <w:multiLevelType w:val="hybridMultilevel"/>
    <w:tmpl w:val="866676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E262E1"/>
    <w:multiLevelType w:val="hybridMultilevel"/>
    <w:tmpl w:val="4AEE0ABC"/>
    <w:lvl w:ilvl="0" w:tplc="83140C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0EA22B5"/>
    <w:multiLevelType w:val="hybridMultilevel"/>
    <w:tmpl w:val="DA6E4A2A"/>
    <w:lvl w:ilvl="0" w:tplc="7D4C4F0C">
      <w:start w:val="1"/>
      <w:numFmt w:val="lowerLetter"/>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F57F1E"/>
    <w:multiLevelType w:val="multilevel"/>
    <w:tmpl w:val="E86400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E11CC9"/>
    <w:multiLevelType w:val="hybridMultilevel"/>
    <w:tmpl w:val="57060C60"/>
    <w:lvl w:ilvl="0" w:tplc="0D82AEFC">
      <w:start w:val="1"/>
      <w:numFmt w:val="lowerLetter"/>
      <w:lvlText w:val="%1."/>
      <w:lvlJc w:val="left"/>
      <w:pPr>
        <w:ind w:left="1080" w:hanging="360"/>
      </w:pPr>
      <w:rPr>
        <w:b w:val="0"/>
        <w:b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93B19"/>
    <w:multiLevelType w:val="hybridMultilevel"/>
    <w:tmpl w:val="BEE2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DD36B3"/>
    <w:multiLevelType w:val="hybridMultilevel"/>
    <w:tmpl w:val="6E9E2DDC"/>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7303F7"/>
    <w:multiLevelType w:val="hybridMultilevel"/>
    <w:tmpl w:val="FD961268"/>
    <w:lvl w:ilvl="0" w:tplc="0D82AEFC">
      <w:start w:val="1"/>
      <w:numFmt w:val="lowerLetter"/>
      <w:lvlText w:val="%1."/>
      <w:lvlJc w:val="left"/>
      <w:pPr>
        <w:ind w:left="1080" w:hanging="360"/>
      </w:pPr>
      <w:rPr>
        <w:b w:val="0"/>
        <w:b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1C513A"/>
    <w:multiLevelType w:val="multilevel"/>
    <w:tmpl w:val="ABB0121A"/>
    <w:lvl w:ilvl="0">
      <w:start w:val="1"/>
      <w:numFmt w:val="decimal"/>
      <w:lvlText w:val="%1.0"/>
      <w:lvlJc w:val="left"/>
      <w:pPr>
        <w:ind w:left="990" w:hanging="72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100" w:hanging="2160"/>
      </w:pPr>
      <w:rPr>
        <w:rFonts w:hint="default"/>
      </w:rPr>
    </w:lvl>
  </w:abstractNum>
  <w:abstractNum w:abstractNumId="11">
    <w:nsid w:val="2F6E4F21"/>
    <w:multiLevelType w:val="hybridMultilevel"/>
    <w:tmpl w:val="DA6E4A2A"/>
    <w:lvl w:ilvl="0" w:tplc="7D4C4F0C">
      <w:start w:val="1"/>
      <w:numFmt w:val="lowerLetter"/>
      <w:lvlText w:val="%1)"/>
      <w:lvlJc w:val="left"/>
      <w:pPr>
        <w:ind w:left="360" w:hanging="360"/>
      </w:pPr>
      <w:rPr>
        <w:rFonts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1139C7"/>
    <w:multiLevelType w:val="hybridMultilevel"/>
    <w:tmpl w:val="03681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193D7A"/>
    <w:multiLevelType w:val="hybridMultilevel"/>
    <w:tmpl w:val="57060C60"/>
    <w:lvl w:ilvl="0" w:tplc="0D82AEFC">
      <w:start w:val="1"/>
      <w:numFmt w:val="lowerLetter"/>
      <w:lvlText w:val="%1."/>
      <w:lvlJc w:val="left"/>
      <w:pPr>
        <w:ind w:left="990" w:hanging="360"/>
      </w:pPr>
      <w:rPr>
        <w:b w:val="0"/>
        <w:bCs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F66FB0"/>
    <w:multiLevelType w:val="hybridMultilevel"/>
    <w:tmpl w:val="A5CC3768"/>
    <w:lvl w:ilvl="0" w:tplc="24DEB8E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4A67AAA"/>
    <w:multiLevelType w:val="hybridMultilevel"/>
    <w:tmpl w:val="C3A2B430"/>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8551A4"/>
    <w:multiLevelType w:val="hybridMultilevel"/>
    <w:tmpl w:val="715C38C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911C4"/>
    <w:multiLevelType w:val="hybridMultilevel"/>
    <w:tmpl w:val="7B7241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8602E25"/>
    <w:multiLevelType w:val="hybridMultilevel"/>
    <w:tmpl w:val="AFB4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D060659"/>
    <w:multiLevelType w:val="hybridMultilevel"/>
    <w:tmpl w:val="854E6D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5E541891"/>
    <w:multiLevelType w:val="hybridMultilevel"/>
    <w:tmpl w:val="0DCEF9A0"/>
    <w:lvl w:ilvl="0" w:tplc="0409001B">
      <w:start w:val="1"/>
      <w:numFmt w:val="lowerRoman"/>
      <w:lvlText w:val="%1."/>
      <w:lvlJc w:val="right"/>
      <w:pPr>
        <w:ind w:left="720" w:hanging="360"/>
      </w:pPr>
    </w:lvl>
    <w:lvl w:ilvl="1" w:tplc="3C086B0E">
      <w:start w:val="1"/>
      <w:numFmt w:val="lowerLetter"/>
      <w:lvlText w:val="%2)"/>
      <w:lvlJc w:val="left"/>
      <w:pPr>
        <w:ind w:left="1440" w:hanging="360"/>
      </w:pPr>
      <w:rPr>
        <w:rFonts w:hint="default"/>
        <w:b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B">
      <w:start w:val="1"/>
      <w:numFmt w:val="lowerRoman"/>
      <w:lvlText w:val="%7."/>
      <w:lvlJc w:val="righ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6B042E"/>
    <w:multiLevelType w:val="hybridMultilevel"/>
    <w:tmpl w:val="ECC00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26ADD"/>
    <w:multiLevelType w:val="hybridMultilevel"/>
    <w:tmpl w:val="EDE2C0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5314FB"/>
    <w:multiLevelType w:val="hybridMultilevel"/>
    <w:tmpl w:val="08805E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6314387E"/>
    <w:multiLevelType w:val="hybridMultilevel"/>
    <w:tmpl w:val="F39A260A"/>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5">
    <w:nsid w:val="640C70CC"/>
    <w:multiLevelType w:val="hybridMultilevel"/>
    <w:tmpl w:val="F27C181A"/>
    <w:lvl w:ilvl="0" w:tplc="0409000D">
      <w:start w:val="1"/>
      <w:numFmt w:val="bullet"/>
      <w:lvlText w:val=""/>
      <w:lvlJc w:val="left"/>
      <w:pPr>
        <w:ind w:left="9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BC04A6"/>
    <w:multiLevelType w:val="hybridMultilevel"/>
    <w:tmpl w:val="F21E0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6009C8"/>
    <w:multiLevelType w:val="hybridMultilevel"/>
    <w:tmpl w:val="47480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7209E9"/>
    <w:multiLevelType w:val="multilevel"/>
    <w:tmpl w:val="DF624B2A"/>
    <w:lvl w:ilvl="0">
      <w:start w:val="8"/>
      <w:numFmt w:val="decimal"/>
      <w:lvlText w:val="%1.0"/>
      <w:lvlJc w:val="left"/>
      <w:pPr>
        <w:ind w:left="63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num w:numId="1">
    <w:abstractNumId w:val="10"/>
  </w:num>
  <w:num w:numId="2">
    <w:abstractNumId w:val="20"/>
  </w:num>
  <w:num w:numId="3">
    <w:abstractNumId w:val="15"/>
  </w:num>
  <w:num w:numId="4">
    <w:abstractNumId w:val="9"/>
  </w:num>
  <w:num w:numId="5">
    <w:abstractNumId w:val="2"/>
  </w:num>
  <w:num w:numId="6">
    <w:abstractNumId w:val="7"/>
  </w:num>
  <w:num w:numId="7">
    <w:abstractNumId w:val="26"/>
  </w:num>
  <w:num w:numId="8">
    <w:abstractNumId w:val="27"/>
  </w:num>
  <w:num w:numId="9">
    <w:abstractNumId w:val="11"/>
  </w:num>
  <w:num w:numId="10">
    <w:abstractNumId w:val="12"/>
  </w:num>
  <w:num w:numId="11">
    <w:abstractNumId w:val="18"/>
  </w:num>
  <w:num w:numId="12">
    <w:abstractNumId w:val="22"/>
  </w:num>
  <w:num w:numId="13">
    <w:abstractNumId w:val="16"/>
  </w:num>
  <w:num w:numId="14">
    <w:abstractNumId w:val="5"/>
  </w:num>
  <w:num w:numId="15">
    <w:abstractNumId w:val="4"/>
  </w:num>
  <w:num w:numId="16">
    <w:abstractNumId w:val="8"/>
  </w:num>
  <w:num w:numId="17">
    <w:abstractNumId w:val="21"/>
  </w:num>
  <w:num w:numId="18">
    <w:abstractNumId w:val="17"/>
  </w:num>
  <w:num w:numId="19">
    <w:abstractNumId w:val="19"/>
  </w:num>
  <w:num w:numId="20">
    <w:abstractNumId w:val="24"/>
  </w:num>
  <w:num w:numId="21">
    <w:abstractNumId w:val="23"/>
  </w:num>
  <w:num w:numId="22">
    <w:abstractNumId w:val="13"/>
  </w:num>
  <w:num w:numId="23">
    <w:abstractNumId w:val="1"/>
  </w:num>
  <w:num w:numId="24">
    <w:abstractNumId w:val="0"/>
  </w:num>
  <w:num w:numId="25">
    <w:abstractNumId w:val="6"/>
  </w:num>
  <w:num w:numId="26">
    <w:abstractNumId w:val="25"/>
  </w:num>
  <w:num w:numId="27">
    <w:abstractNumId w:val="28"/>
  </w:num>
  <w:num w:numId="28">
    <w:abstractNumId w:val="14"/>
  </w:num>
  <w:num w:numId="29">
    <w:abstractNumId w:val="3"/>
  </w:num>
  <w:num w:numId="30">
    <w:abstractNumId w:val="0"/>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2E"/>
    <w:rsid w:val="00011F62"/>
    <w:rsid w:val="00014150"/>
    <w:rsid w:val="00020AAB"/>
    <w:rsid w:val="000213C3"/>
    <w:rsid w:val="00032AF1"/>
    <w:rsid w:val="0003305F"/>
    <w:rsid w:val="000543B4"/>
    <w:rsid w:val="00063BCF"/>
    <w:rsid w:val="00066505"/>
    <w:rsid w:val="00067583"/>
    <w:rsid w:val="00072DAC"/>
    <w:rsid w:val="00074219"/>
    <w:rsid w:val="00076CD7"/>
    <w:rsid w:val="00085765"/>
    <w:rsid w:val="00090473"/>
    <w:rsid w:val="00094929"/>
    <w:rsid w:val="000A1835"/>
    <w:rsid w:val="000A4E56"/>
    <w:rsid w:val="000B72A7"/>
    <w:rsid w:val="000D1DA0"/>
    <w:rsid w:val="000D7677"/>
    <w:rsid w:val="000E0648"/>
    <w:rsid w:val="000E13CF"/>
    <w:rsid w:val="000E421F"/>
    <w:rsid w:val="000E4A49"/>
    <w:rsid w:val="000F2902"/>
    <w:rsid w:val="00106EA7"/>
    <w:rsid w:val="00110076"/>
    <w:rsid w:val="00110246"/>
    <w:rsid w:val="00111519"/>
    <w:rsid w:val="00115725"/>
    <w:rsid w:val="00117CF7"/>
    <w:rsid w:val="00117F7E"/>
    <w:rsid w:val="00124805"/>
    <w:rsid w:val="001306BB"/>
    <w:rsid w:val="001325DB"/>
    <w:rsid w:val="00140929"/>
    <w:rsid w:val="00142056"/>
    <w:rsid w:val="001458B5"/>
    <w:rsid w:val="00145991"/>
    <w:rsid w:val="001461B7"/>
    <w:rsid w:val="00150183"/>
    <w:rsid w:val="00155B52"/>
    <w:rsid w:val="00163BDC"/>
    <w:rsid w:val="00167B79"/>
    <w:rsid w:val="00170D28"/>
    <w:rsid w:val="00170FA1"/>
    <w:rsid w:val="00170FBF"/>
    <w:rsid w:val="001729A2"/>
    <w:rsid w:val="00184277"/>
    <w:rsid w:val="00184839"/>
    <w:rsid w:val="00184AE6"/>
    <w:rsid w:val="00184E52"/>
    <w:rsid w:val="001875DC"/>
    <w:rsid w:val="0019013C"/>
    <w:rsid w:val="00193565"/>
    <w:rsid w:val="001968C7"/>
    <w:rsid w:val="00197407"/>
    <w:rsid w:val="001A6CCA"/>
    <w:rsid w:val="001A6D9B"/>
    <w:rsid w:val="001B2F17"/>
    <w:rsid w:val="001C7865"/>
    <w:rsid w:val="001D245E"/>
    <w:rsid w:val="001D4D1C"/>
    <w:rsid w:val="001E09D5"/>
    <w:rsid w:val="001E113C"/>
    <w:rsid w:val="001E26F8"/>
    <w:rsid w:val="001E748C"/>
    <w:rsid w:val="001F3984"/>
    <w:rsid w:val="001F42E8"/>
    <w:rsid w:val="001F7F69"/>
    <w:rsid w:val="0020180F"/>
    <w:rsid w:val="00210D55"/>
    <w:rsid w:val="00212D71"/>
    <w:rsid w:val="002161C9"/>
    <w:rsid w:val="0022464B"/>
    <w:rsid w:val="00235664"/>
    <w:rsid w:val="00235BD1"/>
    <w:rsid w:val="00242626"/>
    <w:rsid w:val="00264BDA"/>
    <w:rsid w:val="00267D87"/>
    <w:rsid w:val="002727AB"/>
    <w:rsid w:val="00280F96"/>
    <w:rsid w:val="00285810"/>
    <w:rsid w:val="002933F7"/>
    <w:rsid w:val="0029342A"/>
    <w:rsid w:val="00294EF3"/>
    <w:rsid w:val="00296A09"/>
    <w:rsid w:val="002979C8"/>
    <w:rsid w:val="002A2EAD"/>
    <w:rsid w:val="002A3327"/>
    <w:rsid w:val="002A674B"/>
    <w:rsid w:val="002B0E2B"/>
    <w:rsid w:val="002B2C7C"/>
    <w:rsid w:val="002C04D9"/>
    <w:rsid w:val="002C797B"/>
    <w:rsid w:val="002D45FB"/>
    <w:rsid w:val="002E3F8C"/>
    <w:rsid w:val="002E5A46"/>
    <w:rsid w:val="002E5DF5"/>
    <w:rsid w:val="002E6384"/>
    <w:rsid w:val="002F138C"/>
    <w:rsid w:val="002F1E28"/>
    <w:rsid w:val="0030424E"/>
    <w:rsid w:val="00306649"/>
    <w:rsid w:val="003131EB"/>
    <w:rsid w:val="00313C0E"/>
    <w:rsid w:val="003246B2"/>
    <w:rsid w:val="00326AF7"/>
    <w:rsid w:val="00333C16"/>
    <w:rsid w:val="00337170"/>
    <w:rsid w:val="00337592"/>
    <w:rsid w:val="00340A04"/>
    <w:rsid w:val="00342B20"/>
    <w:rsid w:val="00345111"/>
    <w:rsid w:val="00354AE2"/>
    <w:rsid w:val="00363398"/>
    <w:rsid w:val="00380B00"/>
    <w:rsid w:val="003818A7"/>
    <w:rsid w:val="0038341C"/>
    <w:rsid w:val="003922FF"/>
    <w:rsid w:val="003B4044"/>
    <w:rsid w:val="003B4135"/>
    <w:rsid w:val="003C06A9"/>
    <w:rsid w:val="003C0BC6"/>
    <w:rsid w:val="003D1858"/>
    <w:rsid w:val="003D7C92"/>
    <w:rsid w:val="003F2E93"/>
    <w:rsid w:val="003F5D39"/>
    <w:rsid w:val="00400DDC"/>
    <w:rsid w:val="004017F2"/>
    <w:rsid w:val="00406B86"/>
    <w:rsid w:val="00406F1B"/>
    <w:rsid w:val="00407ADD"/>
    <w:rsid w:val="00411253"/>
    <w:rsid w:val="0041264C"/>
    <w:rsid w:val="00416FEA"/>
    <w:rsid w:val="00422FFA"/>
    <w:rsid w:val="00425B87"/>
    <w:rsid w:val="00440105"/>
    <w:rsid w:val="00444340"/>
    <w:rsid w:val="004632DF"/>
    <w:rsid w:val="0046397F"/>
    <w:rsid w:val="00463F5A"/>
    <w:rsid w:val="00466450"/>
    <w:rsid w:val="00481C8F"/>
    <w:rsid w:val="004869FB"/>
    <w:rsid w:val="004917F6"/>
    <w:rsid w:val="00492F8E"/>
    <w:rsid w:val="004A40F6"/>
    <w:rsid w:val="004B353D"/>
    <w:rsid w:val="004B581A"/>
    <w:rsid w:val="004B7BCB"/>
    <w:rsid w:val="004B7EC4"/>
    <w:rsid w:val="004C124E"/>
    <w:rsid w:val="004D05E4"/>
    <w:rsid w:val="004D08AB"/>
    <w:rsid w:val="004D347C"/>
    <w:rsid w:val="004D6AE4"/>
    <w:rsid w:val="004E1B2C"/>
    <w:rsid w:val="004F0A6F"/>
    <w:rsid w:val="004F622F"/>
    <w:rsid w:val="004F79C6"/>
    <w:rsid w:val="00504FA0"/>
    <w:rsid w:val="00506D0D"/>
    <w:rsid w:val="005103C9"/>
    <w:rsid w:val="00521EF7"/>
    <w:rsid w:val="005308A4"/>
    <w:rsid w:val="005414AB"/>
    <w:rsid w:val="00550FBD"/>
    <w:rsid w:val="005526DB"/>
    <w:rsid w:val="00561D44"/>
    <w:rsid w:val="00565303"/>
    <w:rsid w:val="00570583"/>
    <w:rsid w:val="0057159D"/>
    <w:rsid w:val="00580D9C"/>
    <w:rsid w:val="0058442E"/>
    <w:rsid w:val="005879D0"/>
    <w:rsid w:val="00587DAE"/>
    <w:rsid w:val="00591665"/>
    <w:rsid w:val="00594EB2"/>
    <w:rsid w:val="005974BF"/>
    <w:rsid w:val="005B74F7"/>
    <w:rsid w:val="005B7814"/>
    <w:rsid w:val="005C1469"/>
    <w:rsid w:val="005C316B"/>
    <w:rsid w:val="005C4210"/>
    <w:rsid w:val="005F4D14"/>
    <w:rsid w:val="005F5FF4"/>
    <w:rsid w:val="005F7D0B"/>
    <w:rsid w:val="006035BF"/>
    <w:rsid w:val="00610733"/>
    <w:rsid w:val="0061111C"/>
    <w:rsid w:val="00612864"/>
    <w:rsid w:val="00620EBE"/>
    <w:rsid w:val="00621DD2"/>
    <w:rsid w:val="00622568"/>
    <w:rsid w:val="00626EA4"/>
    <w:rsid w:val="006273F4"/>
    <w:rsid w:val="00634B2C"/>
    <w:rsid w:val="0063690F"/>
    <w:rsid w:val="00645528"/>
    <w:rsid w:val="00652383"/>
    <w:rsid w:val="00653844"/>
    <w:rsid w:val="006622C5"/>
    <w:rsid w:val="006746E6"/>
    <w:rsid w:val="00690381"/>
    <w:rsid w:val="00690689"/>
    <w:rsid w:val="00690E1B"/>
    <w:rsid w:val="00692766"/>
    <w:rsid w:val="006966AB"/>
    <w:rsid w:val="006A4B4E"/>
    <w:rsid w:val="006A4CF1"/>
    <w:rsid w:val="006A6439"/>
    <w:rsid w:val="006B25D8"/>
    <w:rsid w:val="006B5A4A"/>
    <w:rsid w:val="006C51A3"/>
    <w:rsid w:val="006D380E"/>
    <w:rsid w:val="006D63E1"/>
    <w:rsid w:val="006E102A"/>
    <w:rsid w:val="006E211D"/>
    <w:rsid w:val="006F0D46"/>
    <w:rsid w:val="006F3D66"/>
    <w:rsid w:val="006F40D0"/>
    <w:rsid w:val="006F73A6"/>
    <w:rsid w:val="00703375"/>
    <w:rsid w:val="00705876"/>
    <w:rsid w:val="00715210"/>
    <w:rsid w:val="00716CBB"/>
    <w:rsid w:val="00723F8E"/>
    <w:rsid w:val="00727813"/>
    <w:rsid w:val="00733D89"/>
    <w:rsid w:val="0073566A"/>
    <w:rsid w:val="007401B0"/>
    <w:rsid w:val="00740B10"/>
    <w:rsid w:val="00747CAA"/>
    <w:rsid w:val="00752628"/>
    <w:rsid w:val="00760B2C"/>
    <w:rsid w:val="00767C7E"/>
    <w:rsid w:val="00772F59"/>
    <w:rsid w:val="007767CC"/>
    <w:rsid w:val="00781EE1"/>
    <w:rsid w:val="0078257F"/>
    <w:rsid w:val="007838BF"/>
    <w:rsid w:val="00792C31"/>
    <w:rsid w:val="007975E4"/>
    <w:rsid w:val="007A2EC3"/>
    <w:rsid w:val="007A5482"/>
    <w:rsid w:val="007B1D23"/>
    <w:rsid w:val="007C03D2"/>
    <w:rsid w:val="007C35A7"/>
    <w:rsid w:val="007C36BC"/>
    <w:rsid w:val="007C6014"/>
    <w:rsid w:val="007C6389"/>
    <w:rsid w:val="007D1764"/>
    <w:rsid w:val="007D7691"/>
    <w:rsid w:val="007F0D75"/>
    <w:rsid w:val="007F5560"/>
    <w:rsid w:val="00800331"/>
    <w:rsid w:val="00801181"/>
    <w:rsid w:val="00807651"/>
    <w:rsid w:val="00812915"/>
    <w:rsid w:val="00817271"/>
    <w:rsid w:val="008223FC"/>
    <w:rsid w:val="00822805"/>
    <w:rsid w:val="008344E5"/>
    <w:rsid w:val="00837B8F"/>
    <w:rsid w:val="008424E7"/>
    <w:rsid w:val="00845255"/>
    <w:rsid w:val="008457A6"/>
    <w:rsid w:val="00845E26"/>
    <w:rsid w:val="00863F56"/>
    <w:rsid w:val="00873543"/>
    <w:rsid w:val="0087419C"/>
    <w:rsid w:val="00877464"/>
    <w:rsid w:val="00890C24"/>
    <w:rsid w:val="00892FFA"/>
    <w:rsid w:val="008A0C38"/>
    <w:rsid w:val="008C11EB"/>
    <w:rsid w:val="008C1E95"/>
    <w:rsid w:val="008C4A53"/>
    <w:rsid w:val="008C572B"/>
    <w:rsid w:val="008C5A4B"/>
    <w:rsid w:val="008C7D37"/>
    <w:rsid w:val="008D20B3"/>
    <w:rsid w:val="008D2EB7"/>
    <w:rsid w:val="008D644E"/>
    <w:rsid w:val="008E08D9"/>
    <w:rsid w:val="008E7594"/>
    <w:rsid w:val="008F469C"/>
    <w:rsid w:val="008F602A"/>
    <w:rsid w:val="0090343A"/>
    <w:rsid w:val="00922B69"/>
    <w:rsid w:val="0092486E"/>
    <w:rsid w:val="00935432"/>
    <w:rsid w:val="00935CC3"/>
    <w:rsid w:val="00936F07"/>
    <w:rsid w:val="00937941"/>
    <w:rsid w:val="009475EC"/>
    <w:rsid w:val="00957BCA"/>
    <w:rsid w:val="00957D7E"/>
    <w:rsid w:val="00962E42"/>
    <w:rsid w:val="00963DCC"/>
    <w:rsid w:val="0097105A"/>
    <w:rsid w:val="0097216A"/>
    <w:rsid w:val="00976287"/>
    <w:rsid w:val="00984863"/>
    <w:rsid w:val="00993AD4"/>
    <w:rsid w:val="009A1BF3"/>
    <w:rsid w:val="009D49AE"/>
    <w:rsid w:val="009D64A6"/>
    <w:rsid w:val="009E4536"/>
    <w:rsid w:val="009E5B5E"/>
    <w:rsid w:val="009F5F15"/>
    <w:rsid w:val="00A01FD8"/>
    <w:rsid w:val="00A101CE"/>
    <w:rsid w:val="00A13AB4"/>
    <w:rsid w:val="00A30788"/>
    <w:rsid w:val="00A40F62"/>
    <w:rsid w:val="00A41CB9"/>
    <w:rsid w:val="00A53061"/>
    <w:rsid w:val="00A56A1E"/>
    <w:rsid w:val="00A7771C"/>
    <w:rsid w:val="00A96420"/>
    <w:rsid w:val="00A96774"/>
    <w:rsid w:val="00AA1ACF"/>
    <w:rsid w:val="00AA2043"/>
    <w:rsid w:val="00AA2736"/>
    <w:rsid w:val="00AA298D"/>
    <w:rsid w:val="00AA46F8"/>
    <w:rsid w:val="00AA4A73"/>
    <w:rsid w:val="00AA5799"/>
    <w:rsid w:val="00AA7189"/>
    <w:rsid w:val="00AB24A7"/>
    <w:rsid w:val="00AC4640"/>
    <w:rsid w:val="00AD0A55"/>
    <w:rsid w:val="00AD0D26"/>
    <w:rsid w:val="00AD14CA"/>
    <w:rsid w:val="00AD3004"/>
    <w:rsid w:val="00AD5E50"/>
    <w:rsid w:val="00AD7CC0"/>
    <w:rsid w:val="00AE0AA3"/>
    <w:rsid w:val="00AE0BAA"/>
    <w:rsid w:val="00AF34B7"/>
    <w:rsid w:val="00B04269"/>
    <w:rsid w:val="00B05C8D"/>
    <w:rsid w:val="00B11AB8"/>
    <w:rsid w:val="00B20F24"/>
    <w:rsid w:val="00B23217"/>
    <w:rsid w:val="00B40D98"/>
    <w:rsid w:val="00B44C90"/>
    <w:rsid w:val="00B501E4"/>
    <w:rsid w:val="00B508A2"/>
    <w:rsid w:val="00B5235A"/>
    <w:rsid w:val="00B54E6E"/>
    <w:rsid w:val="00B57911"/>
    <w:rsid w:val="00B727CE"/>
    <w:rsid w:val="00B73E66"/>
    <w:rsid w:val="00B8047E"/>
    <w:rsid w:val="00B82C95"/>
    <w:rsid w:val="00B847F6"/>
    <w:rsid w:val="00B93B0F"/>
    <w:rsid w:val="00BA54AA"/>
    <w:rsid w:val="00BA673F"/>
    <w:rsid w:val="00BB0D13"/>
    <w:rsid w:val="00BB33DC"/>
    <w:rsid w:val="00BB7733"/>
    <w:rsid w:val="00BB78B0"/>
    <w:rsid w:val="00BC663D"/>
    <w:rsid w:val="00BC75D3"/>
    <w:rsid w:val="00BD6F99"/>
    <w:rsid w:val="00BD74EF"/>
    <w:rsid w:val="00BD7918"/>
    <w:rsid w:val="00BE6B7F"/>
    <w:rsid w:val="00BF604F"/>
    <w:rsid w:val="00C0242E"/>
    <w:rsid w:val="00C13001"/>
    <w:rsid w:val="00C31FCD"/>
    <w:rsid w:val="00C50CEB"/>
    <w:rsid w:val="00C53B81"/>
    <w:rsid w:val="00C54660"/>
    <w:rsid w:val="00C63FC9"/>
    <w:rsid w:val="00C67CD1"/>
    <w:rsid w:val="00C8060B"/>
    <w:rsid w:val="00C83590"/>
    <w:rsid w:val="00C83615"/>
    <w:rsid w:val="00C94371"/>
    <w:rsid w:val="00C96B1D"/>
    <w:rsid w:val="00CA6D90"/>
    <w:rsid w:val="00CB15E8"/>
    <w:rsid w:val="00CB22AE"/>
    <w:rsid w:val="00CB6923"/>
    <w:rsid w:val="00CC3B0E"/>
    <w:rsid w:val="00CC5F0A"/>
    <w:rsid w:val="00CC60D9"/>
    <w:rsid w:val="00CC73CA"/>
    <w:rsid w:val="00CD2F00"/>
    <w:rsid w:val="00CD3D42"/>
    <w:rsid w:val="00CE55CE"/>
    <w:rsid w:val="00CF4342"/>
    <w:rsid w:val="00D02413"/>
    <w:rsid w:val="00D04620"/>
    <w:rsid w:val="00D048F4"/>
    <w:rsid w:val="00D04B02"/>
    <w:rsid w:val="00D05E7D"/>
    <w:rsid w:val="00D07006"/>
    <w:rsid w:val="00D0795E"/>
    <w:rsid w:val="00D10437"/>
    <w:rsid w:val="00D10C2D"/>
    <w:rsid w:val="00D123FE"/>
    <w:rsid w:val="00D374B2"/>
    <w:rsid w:val="00D37555"/>
    <w:rsid w:val="00D401EE"/>
    <w:rsid w:val="00D475FC"/>
    <w:rsid w:val="00D57406"/>
    <w:rsid w:val="00D60297"/>
    <w:rsid w:val="00D65384"/>
    <w:rsid w:val="00D834FE"/>
    <w:rsid w:val="00D90632"/>
    <w:rsid w:val="00D94081"/>
    <w:rsid w:val="00DA43F0"/>
    <w:rsid w:val="00DA46B2"/>
    <w:rsid w:val="00DA562D"/>
    <w:rsid w:val="00DB1E0B"/>
    <w:rsid w:val="00DB42D7"/>
    <w:rsid w:val="00DC1BD5"/>
    <w:rsid w:val="00DC796E"/>
    <w:rsid w:val="00DD462E"/>
    <w:rsid w:val="00DD691F"/>
    <w:rsid w:val="00DE0F01"/>
    <w:rsid w:val="00DE1732"/>
    <w:rsid w:val="00DE1B7C"/>
    <w:rsid w:val="00DE2C96"/>
    <w:rsid w:val="00DE6F2A"/>
    <w:rsid w:val="00E01CA7"/>
    <w:rsid w:val="00E0359B"/>
    <w:rsid w:val="00E05199"/>
    <w:rsid w:val="00E21F9A"/>
    <w:rsid w:val="00E25A51"/>
    <w:rsid w:val="00E30B4C"/>
    <w:rsid w:val="00E34CDC"/>
    <w:rsid w:val="00E40DBE"/>
    <w:rsid w:val="00E4532D"/>
    <w:rsid w:val="00E63FF7"/>
    <w:rsid w:val="00E64C3C"/>
    <w:rsid w:val="00E65B42"/>
    <w:rsid w:val="00E678B9"/>
    <w:rsid w:val="00E73397"/>
    <w:rsid w:val="00E7560C"/>
    <w:rsid w:val="00E77133"/>
    <w:rsid w:val="00E83250"/>
    <w:rsid w:val="00E8792B"/>
    <w:rsid w:val="00E9385E"/>
    <w:rsid w:val="00E94043"/>
    <w:rsid w:val="00EB5654"/>
    <w:rsid w:val="00EB5A64"/>
    <w:rsid w:val="00EB6137"/>
    <w:rsid w:val="00EC176C"/>
    <w:rsid w:val="00ED011C"/>
    <w:rsid w:val="00EE01CE"/>
    <w:rsid w:val="00EE0C1A"/>
    <w:rsid w:val="00EF090B"/>
    <w:rsid w:val="00EF560F"/>
    <w:rsid w:val="00EF6208"/>
    <w:rsid w:val="00F10FD0"/>
    <w:rsid w:val="00F14D90"/>
    <w:rsid w:val="00F25B58"/>
    <w:rsid w:val="00F30356"/>
    <w:rsid w:val="00F36E24"/>
    <w:rsid w:val="00F404F0"/>
    <w:rsid w:val="00F40E02"/>
    <w:rsid w:val="00F44AA6"/>
    <w:rsid w:val="00F46A6C"/>
    <w:rsid w:val="00F47C0A"/>
    <w:rsid w:val="00F61545"/>
    <w:rsid w:val="00F7471B"/>
    <w:rsid w:val="00F751BF"/>
    <w:rsid w:val="00F76B4D"/>
    <w:rsid w:val="00F8039E"/>
    <w:rsid w:val="00F80848"/>
    <w:rsid w:val="00F85A6F"/>
    <w:rsid w:val="00F97645"/>
    <w:rsid w:val="00FB0C24"/>
    <w:rsid w:val="00FB1DB3"/>
    <w:rsid w:val="00FB2193"/>
    <w:rsid w:val="00FB62E2"/>
    <w:rsid w:val="00FB67C2"/>
    <w:rsid w:val="00FC36CE"/>
    <w:rsid w:val="00FC6693"/>
    <w:rsid w:val="00FD3647"/>
    <w:rsid w:val="00FD5A53"/>
    <w:rsid w:val="00FE0722"/>
    <w:rsid w:val="00FE51C8"/>
    <w:rsid w:val="00FF3C7D"/>
    <w:rsid w:val="00FF50E8"/>
    <w:rsid w:val="00FF5A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71B"/>
    <w:pPr>
      <w:keepNext/>
      <w:keepLines/>
      <w:numPr>
        <w:numId w:val="24"/>
      </w:numPr>
      <w:tabs>
        <w:tab w:val="right" w:pos="9360"/>
      </w:tabs>
      <w:spacing w:before="240" w:line="276"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F7471B"/>
    <w:pPr>
      <w:keepNext/>
      <w:keepLines/>
      <w:numPr>
        <w:ilvl w:val="1"/>
        <w:numId w:val="24"/>
      </w:numPr>
      <w:spacing w:before="160" w:line="276" w:lineRule="auto"/>
      <w:ind w:left="576"/>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unhideWhenUsed/>
    <w:qFormat/>
    <w:rsid w:val="00F7471B"/>
    <w:pPr>
      <w:keepNext/>
      <w:keepLines/>
      <w:numPr>
        <w:ilvl w:val="2"/>
        <w:numId w:val="24"/>
      </w:numPr>
      <w:spacing w:before="40" w:line="360" w:lineRule="auto"/>
      <w:jc w:val="both"/>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7471B"/>
    <w:pPr>
      <w:keepNext/>
      <w:keepLines/>
      <w:numPr>
        <w:ilvl w:val="3"/>
        <w:numId w:val="24"/>
      </w:numPr>
      <w:spacing w:before="40" w:line="276" w:lineRule="auto"/>
      <w:outlineLvl w:val="3"/>
    </w:pPr>
    <w:rPr>
      <w:rFonts w:asciiTheme="majorHAnsi" w:eastAsiaTheme="majorEastAsia" w:hAnsiTheme="majorHAnsi" w:cstheme="majorBidi"/>
      <w:i/>
      <w:iCs/>
      <w:color w:val="2E74B5" w:themeColor="accent1" w:themeShade="BF"/>
      <w:sz w:val="20"/>
      <w:szCs w:val="20"/>
      <w:lang w:eastAsia="ja-JP"/>
    </w:rPr>
  </w:style>
  <w:style w:type="paragraph" w:styleId="Heading5">
    <w:name w:val="heading 5"/>
    <w:basedOn w:val="Normal"/>
    <w:next w:val="Normal"/>
    <w:link w:val="Heading5Char"/>
    <w:uiPriority w:val="9"/>
    <w:semiHidden/>
    <w:unhideWhenUsed/>
    <w:qFormat/>
    <w:rsid w:val="00F7471B"/>
    <w:pPr>
      <w:keepNext/>
      <w:keepLines/>
      <w:numPr>
        <w:ilvl w:val="4"/>
        <w:numId w:val="24"/>
      </w:numPr>
      <w:spacing w:before="40" w:line="276" w:lineRule="auto"/>
      <w:outlineLvl w:val="4"/>
    </w:pPr>
    <w:rPr>
      <w:rFonts w:asciiTheme="majorHAnsi" w:eastAsiaTheme="majorEastAsia" w:hAnsiTheme="majorHAnsi" w:cstheme="majorBidi"/>
      <w:color w:val="2E74B5" w:themeColor="accent1" w:themeShade="BF"/>
      <w:sz w:val="20"/>
      <w:szCs w:val="20"/>
      <w:lang w:eastAsia="ja-JP"/>
    </w:rPr>
  </w:style>
  <w:style w:type="paragraph" w:styleId="Heading6">
    <w:name w:val="heading 6"/>
    <w:basedOn w:val="Normal"/>
    <w:next w:val="Normal"/>
    <w:link w:val="Heading6Char"/>
    <w:uiPriority w:val="9"/>
    <w:semiHidden/>
    <w:unhideWhenUsed/>
    <w:qFormat/>
    <w:rsid w:val="00F7471B"/>
    <w:pPr>
      <w:keepNext/>
      <w:keepLines/>
      <w:numPr>
        <w:ilvl w:val="5"/>
        <w:numId w:val="24"/>
      </w:numPr>
      <w:spacing w:before="40" w:line="276" w:lineRule="auto"/>
      <w:outlineLvl w:val="5"/>
    </w:pPr>
    <w:rPr>
      <w:rFonts w:asciiTheme="majorHAnsi" w:eastAsiaTheme="majorEastAsia" w:hAnsiTheme="majorHAnsi" w:cstheme="majorBidi"/>
      <w:color w:val="1F4D78" w:themeColor="accent1" w:themeShade="7F"/>
      <w:sz w:val="20"/>
      <w:szCs w:val="20"/>
      <w:lang w:eastAsia="ja-JP"/>
    </w:rPr>
  </w:style>
  <w:style w:type="paragraph" w:styleId="Heading7">
    <w:name w:val="heading 7"/>
    <w:basedOn w:val="Normal"/>
    <w:next w:val="Normal"/>
    <w:link w:val="Heading7Char"/>
    <w:uiPriority w:val="9"/>
    <w:semiHidden/>
    <w:unhideWhenUsed/>
    <w:qFormat/>
    <w:rsid w:val="00F7471B"/>
    <w:pPr>
      <w:keepNext/>
      <w:keepLines/>
      <w:numPr>
        <w:ilvl w:val="6"/>
        <w:numId w:val="24"/>
      </w:numPr>
      <w:spacing w:before="40" w:line="276" w:lineRule="auto"/>
      <w:outlineLvl w:val="6"/>
    </w:pPr>
    <w:rPr>
      <w:rFonts w:asciiTheme="majorHAnsi" w:eastAsiaTheme="majorEastAsia" w:hAnsiTheme="majorHAnsi" w:cstheme="majorBidi"/>
      <w:i/>
      <w:iCs/>
      <w:color w:val="1F4D78" w:themeColor="accent1" w:themeShade="7F"/>
      <w:sz w:val="20"/>
      <w:szCs w:val="20"/>
      <w:lang w:eastAsia="ja-JP"/>
    </w:rPr>
  </w:style>
  <w:style w:type="paragraph" w:styleId="Heading8">
    <w:name w:val="heading 8"/>
    <w:basedOn w:val="Normal"/>
    <w:next w:val="Normal"/>
    <w:link w:val="Heading8Char"/>
    <w:uiPriority w:val="9"/>
    <w:semiHidden/>
    <w:unhideWhenUsed/>
    <w:qFormat/>
    <w:rsid w:val="00F7471B"/>
    <w:pPr>
      <w:keepNext/>
      <w:keepLines/>
      <w:numPr>
        <w:ilvl w:val="7"/>
        <w:numId w:val="24"/>
      </w:numPr>
      <w:spacing w:before="40" w:line="276"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F7471B"/>
    <w:pPr>
      <w:keepNext/>
      <w:keepLines/>
      <w:numPr>
        <w:ilvl w:val="8"/>
        <w:numId w:val="24"/>
      </w:numPr>
      <w:spacing w:before="40" w:line="276"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42E"/>
    <w:pPr>
      <w:ind w:left="720"/>
      <w:contextualSpacing/>
    </w:pPr>
  </w:style>
  <w:style w:type="character" w:customStyle="1" w:styleId="ListParagraphChar">
    <w:name w:val="List Paragraph Char"/>
    <w:link w:val="ListParagraph"/>
    <w:uiPriority w:val="34"/>
    <w:rsid w:val="00C0242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471B"/>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F7471B"/>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F747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7471B"/>
    <w:rPr>
      <w:rFonts w:asciiTheme="majorHAnsi" w:eastAsiaTheme="majorEastAsia" w:hAnsiTheme="majorHAnsi" w:cstheme="majorBidi"/>
      <w:i/>
      <w:iCs/>
      <w:color w:val="2E74B5" w:themeColor="accent1" w:themeShade="BF"/>
      <w:sz w:val="20"/>
      <w:szCs w:val="20"/>
      <w:lang w:eastAsia="ja-JP"/>
    </w:rPr>
  </w:style>
  <w:style w:type="character" w:customStyle="1" w:styleId="Heading5Char">
    <w:name w:val="Heading 5 Char"/>
    <w:basedOn w:val="DefaultParagraphFont"/>
    <w:link w:val="Heading5"/>
    <w:uiPriority w:val="9"/>
    <w:semiHidden/>
    <w:rsid w:val="00F7471B"/>
    <w:rPr>
      <w:rFonts w:asciiTheme="majorHAnsi" w:eastAsiaTheme="majorEastAsia" w:hAnsiTheme="majorHAnsi" w:cstheme="majorBidi"/>
      <w:color w:val="2E74B5" w:themeColor="accent1" w:themeShade="BF"/>
      <w:sz w:val="20"/>
      <w:szCs w:val="20"/>
      <w:lang w:eastAsia="ja-JP"/>
    </w:rPr>
  </w:style>
  <w:style w:type="character" w:customStyle="1" w:styleId="Heading6Char">
    <w:name w:val="Heading 6 Char"/>
    <w:basedOn w:val="DefaultParagraphFont"/>
    <w:link w:val="Heading6"/>
    <w:uiPriority w:val="9"/>
    <w:semiHidden/>
    <w:rsid w:val="00F7471B"/>
    <w:rPr>
      <w:rFonts w:asciiTheme="majorHAnsi" w:eastAsiaTheme="majorEastAsia" w:hAnsiTheme="majorHAnsi" w:cstheme="majorBidi"/>
      <w:color w:val="1F4D78" w:themeColor="accent1" w:themeShade="7F"/>
      <w:sz w:val="20"/>
      <w:szCs w:val="20"/>
      <w:lang w:eastAsia="ja-JP"/>
    </w:rPr>
  </w:style>
  <w:style w:type="character" w:customStyle="1" w:styleId="Heading7Char">
    <w:name w:val="Heading 7 Char"/>
    <w:basedOn w:val="DefaultParagraphFont"/>
    <w:link w:val="Heading7"/>
    <w:uiPriority w:val="9"/>
    <w:semiHidden/>
    <w:rsid w:val="00F7471B"/>
    <w:rPr>
      <w:rFonts w:asciiTheme="majorHAnsi" w:eastAsiaTheme="majorEastAsia" w:hAnsiTheme="majorHAnsi" w:cstheme="majorBidi"/>
      <w:i/>
      <w:iCs/>
      <w:color w:val="1F4D78" w:themeColor="accent1" w:themeShade="7F"/>
      <w:sz w:val="20"/>
      <w:szCs w:val="20"/>
      <w:lang w:eastAsia="ja-JP"/>
    </w:rPr>
  </w:style>
  <w:style w:type="character" w:customStyle="1" w:styleId="Heading8Char">
    <w:name w:val="Heading 8 Char"/>
    <w:basedOn w:val="DefaultParagraphFont"/>
    <w:link w:val="Heading8"/>
    <w:uiPriority w:val="9"/>
    <w:semiHidden/>
    <w:rsid w:val="00F7471B"/>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F7471B"/>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
    <w:qFormat/>
    <w:rsid w:val="00F7471B"/>
    <w:pPr>
      <w:spacing w:before="240" w:after="240"/>
      <w:contextualSpacing/>
    </w:pPr>
    <w:rPr>
      <w:rFonts w:asciiTheme="majorHAnsi" w:eastAsiaTheme="majorEastAsia" w:hAnsiTheme="majorHAnsi" w:cstheme="majorBidi"/>
      <w:color w:val="404040" w:themeColor="text1" w:themeTint="BF"/>
      <w:spacing w:val="-10"/>
      <w:kern w:val="28"/>
      <w:sz w:val="56"/>
      <w:szCs w:val="56"/>
      <w:lang w:eastAsia="ja-JP"/>
    </w:rPr>
  </w:style>
  <w:style w:type="character" w:customStyle="1" w:styleId="TitleChar">
    <w:name w:val="Title Char"/>
    <w:basedOn w:val="DefaultParagraphFont"/>
    <w:link w:val="Title"/>
    <w:uiPriority w:val="1"/>
    <w:rsid w:val="00F7471B"/>
    <w:rPr>
      <w:rFonts w:asciiTheme="majorHAnsi" w:eastAsiaTheme="majorEastAsia" w:hAnsiTheme="majorHAnsi" w:cstheme="majorBidi"/>
      <w:color w:val="404040" w:themeColor="text1" w:themeTint="BF"/>
      <w:spacing w:val="-10"/>
      <w:kern w:val="28"/>
      <w:sz w:val="56"/>
      <w:szCs w:val="56"/>
      <w:lang w:eastAsia="ja-JP"/>
    </w:rPr>
  </w:style>
  <w:style w:type="paragraph" w:styleId="Header">
    <w:name w:val="header"/>
    <w:basedOn w:val="Normal"/>
    <w:link w:val="HeaderChar"/>
    <w:uiPriority w:val="99"/>
    <w:unhideWhenUsed/>
    <w:rsid w:val="00F7471B"/>
    <w:pPr>
      <w:tabs>
        <w:tab w:val="center" w:pos="4680"/>
        <w:tab w:val="right" w:pos="9360"/>
      </w:tabs>
      <w:ind w:left="360"/>
    </w:pPr>
    <w:rPr>
      <w:rFonts w:asciiTheme="minorHAnsi" w:eastAsiaTheme="minorEastAsia" w:hAnsiTheme="minorHAnsi" w:cstheme="minorBidi"/>
      <w:sz w:val="20"/>
      <w:szCs w:val="20"/>
      <w:lang w:eastAsia="ja-JP"/>
    </w:rPr>
  </w:style>
  <w:style w:type="character" w:customStyle="1" w:styleId="HeaderChar">
    <w:name w:val="Header Char"/>
    <w:basedOn w:val="DefaultParagraphFont"/>
    <w:link w:val="Header"/>
    <w:uiPriority w:val="99"/>
    <w:rsid w:val="00F7471B"/>
    <w:rPr>
      <w:rFonts w:eastAsiaTheme="minorEastAsia"/>
      <w:sz w:val="20"/>
      <w:szCs w:val="20"/>
      <w:lang w:eastAsia="ja-JP"/>
    </w:rPr>
  </w:style>
  <w:style w:type="paragraph" w:styleId="BalloonText">
    <w:name w:val="Balloon Text"/>
    <w:basedOn w:val="Normal"/>
    <w:link w:val="BalloonTextChar"/>
    <w:uiPriority w:val="99"/>
    <w:semiHidden/>
    <w:unhideWhenUsed/>
    <w:rsid w:val="00BA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3F"/>
    <w:rPr>
      <w:rFonts w:ascii="Segoe UI" w:eastAsia="Times New Roman" w:hAnsi="Segoe UI" w:cs="Segoe UI"/>
      <w:sz w:val="18"/>
      <w:szCs w:val="18"/>
    </w:rPr>
  </w:style>
  <w:style w:type="paragraph" w:customStyle="1" w:styleId="Default">
    <w:name w:val="Default"/>
    <w:rsid w:val="00E63FF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7159D"/>
    <w:pPr>
      <w:tabs>
        <w:tab w:val="center" w:pos="4680"/>
        <w:tab w:val="right" w:pos="9360"/>
      </w:tabs>
    </w:pPr>
  </w:style>
  <w:style w:type="character" w:customStyle="1" w:styleId="FooterChar">
    <w:name w:val="Footer Char"/>
    <w:basedOn w:val="DefaultParagraphFont"/>
    <w:link w:val="Footer"/>
    <w:uiPriority w:val="99"/>
    <w:rsid w:val="0057159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85810"/>
    <w:pPr>
      <w:numPr>
        <w:numId w:val="0"/>
      </w:numPr>
      <w:tabs>
        <w:tab w:val="clear" w:pos="9360"/>
      </w:tabs>
      <w:spacing w:line="259" w:lineRule="auto"/>
      <w:outlineLvl w:val="9"/>
    </w:pPr>
    <w:rPr>
      <w:lang w:eastAsia="en-US"/>
    </w:rPr>
  </w:style>
  <w:style w:type="paragraph" w:styleId="TOC2">
    <w:name w:val="toc 2"/>
    <w:basedOn w:val="Normal"/>
    <w:next w:val="Normal"/>
    <w:autoRedefine/>
    <w:uiPriority w:val="39"/>
    <w:unhideWhenUsed/>
    <w:rsid w:val="004E1B2C"/>
    <w:pPr>
      <w:spacing w:after="100"/>
      <w:ind w:left="240"/>
    </w:pPr>
  </w:style>
  <w:style w:type="paragraph" w:styleId="TOC3">
    <w:name w:val="toc 3"/>
    <w:basedOn w:val="Normal"/>
    <w:next w:val="Normal"/>
    <w:autoRedefine/>
    <w:uiPriority w:val="39"/>
    <w:unhideWhenUsed/>
    <w:rsid w:val="004E1B2C"/>
    <w:pPr>
      <w:spacing w:after="100"/>
      <w:ind w:left="480"/>
    </w:pPr>
  </w:style>
  <w:style w:type="paragraph" w:styleId="TOC1">
    <w:name w:val="toc 1"/>
    <w:basedOn w:val="Normal"/>
    <w:next w:val="Normal"/>
    <w:autoRedefine/>
    <w:uiPriority w:val="39"/>
    <w:unhideWhenUsed/>
    <w:rsid w:val="004E1B2C"/>
    <w:pPr>
      <w:spacing w:after="100"/>
    </w:pPr>
  </w:style>
  <w:style w:type="character" w:styleId="Hyperlink">
    <w:name w:val="Hyperlink"/>
    <w:basedOn w:val="DefaultParagraphFont"/>
    <w:uiPriority w:val="99"/>
    <w:unhideWhenUsed/>
    <w:rsid w:val="004E1B2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471B"/>
    <w:pPr>
      <w:keepNext/>
      <w:keepLines/>
      <w:numPr>
        <w:numId w:val="24"/>
      </w:numPr>
      <w:tabs>
        <w:tab w:val="right" w:pos="9360"/>
      </w:tabs>
      <w:spacing w:before="240" w:line="276" w:lineRule="auto"/>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F7471B"/>
    <w:pPr>
      <w:keepNext/>
      <w:keepLines/>
      <w:numPr>
        <w:ilvl w:val="1"/>
        <w:numId w:val="24"/>
      </w:numPr>
      <w:spacing w:before="160" w:line="276" w:lineRule="auto"/>
      <w:ind w:left="576"/>
      <w:outlineLvl w:val="1"/>
    </w:pPr>
    <w:rPr>
      <w:rFonts w:asciiTheme="majorHAnsi" w:eastAsiaTheme="majorEastAsia" w:hAnsiTheme="majorHAnsi" w:cstheme="majorBidi"/>
      <w:color w:val="2E74B5" w:themeColor="accent1" w:themeShade="BF"/>
      <w:sz w:val="26"/>
      <w:szCs w:val="26"/>
      <w:lang w:eastAsia="ja-JP"/>
    </w:rPr>
  </w:style>
  <w:style w:type="paragraph" w:styleId="Heading3">
    <w:name w:val="heading 3"/>
    <w:basedOn w:val="Normal"/>
    <w:next w:val="Normal"/>
    <w:link w:val="Heading3Char"/>
    <w:uiPriority w:val="9"/>
    <w:unhideWhenUsed/>
    <w:qFormat/>
    <w:rsid w:val="00F7471B"/>
    <w:pPr>
      <w:keepNext/>
      <w:keepLines/>
      <w:numPr>
        <w:ilvl w:val="2"/>
        <w:numId w:val="24"/>
      </w:numPr>
      <w:spacing w:before="40" w:line="360" w:lineRule="auto"/>
      <w:jc w:val="both"/>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F7471B"/>
    <w:pPr>
      <w:keepNext/>
      <w:keepLines/>
      <w:numPr>
        <w:ilvl w:val="3"/>
        <w:numId w:val="24"/>
      </w:numPr>
      <w:spacing w:before="40" w:line="276" w:lineRule="auto"/>
      <w:outlineLvl w:val="3"/>
    </w:pPr>
    <w:rPr>
      <w:rFonts w:asciiTheme="majorHAnsi" w:eastAsiaTheme="majorEastAsia" w:hAnsiTheme="majorHAnsi" w:cstheme="majorBidi"/>
      <w:i/>
      <w:iCs/>
      <w:color w:val="2E74B5" w:themeColor="accent1" w:themeShade="BF"/>
      <w:sz w:val="20"/>
      <w:szCs w:val="20"/>
      <w:lang w:eastAsia="ja-JP"/>
    </w:rPr>
  </w:style>
  <w:style w:type="paragraph" w:styleId="Heading5">
    <w:name w:val="heading 5"/>
    <w:basedOn w:val="Normal"/>
    <w:next w:val="Normal"/>
    <w:link w:val="Heading5Char"/>
    <w:uiPriority w:val="9"/>
    <w:semiHidden/>
    <w:unhideWhenUsed/>
    <w:qFormat/>
    <w:rsid w:val="00F7471B"/>
    <w:pPr>
      <w:keepNext/>
      <w:keepLines/>
      <w:numPr>
        <w:ilvl w:val="4"/>
        <w:numId w:val="24"/>
      </w:numPr>
      <w:spacing w:before="40" w:line="276" w:lineRule="auto"/>
      <w:outlineLvl w:val="4"/>
    </w:pPr>
    <w:rPr>
      <w:rFonts w:asciiTheme="majorHAnsi" w:eastAsiaTheme="majorEastAsia" w:hAnsiTheme="majorHAnsi" w:cstheme="majorBidi"/>
      <w:color w:val="2E74B5" w:themeColor="accent1" w:themeShade="BF"/>
      <w:sz w:val="20"/>
      <w:szCs w:val="20"/>
      <w:lang w:eastAsia="ja-JP"/>
    </w:rPr>
  </w:style>
  <w:style w:type="paragraph" w:styleId="Heading6">
    <w:name w:val="heading 6"/>
    <w:basedOn w:val="Normal"/>
    <w:next w:val="Normal"/>
    <w:link w:val="Heading6Char"/>
    <w:uiPriority w:val="9"/>
    <w:semiHidden/>
    <w:unhideWhenUsed/>
    <w:qFormat/>
    <w:rsid w:val="00F7471B"/>
    <w:pPr>
      <w:keepNext/>
      <w:keepLines/>
      <w:numPr>
        <w:ilvl w:val="5"/>
        <w:numId w:val="24"/>
      </w:numPr>
      <w:spacing w:before="40" w:line="276" w:lineRule="auto"/>
      <w:outlineLvl w:val="5"/>
    </w:pPr>
    <w:rPr>
      <w:rFonts w:asciiTheme="majorHAnsi" w:eastAsiaTheme="majorEastAsia" w:hAnsiTheme="majorHAnsi" w:cstheme="majorBidi"/>
      <w:color w:val="1F4D78" w:themeColor="accent1" w:themeShade="7F"/>
      <w:sz w:val="20"/>
      <w:szCs w:val="20"/>
      <w:lang w:eastAsia="ja-JP"/>
    </w:rPr>
  </w:style>
  <w:style w:type="paragraph" w:styleId="Heading7">
    <w:name w:val="heading 7"/>
    <w:basedOn w:val="Normal"/>
    <w:next w:val="Normal"/>
    <w:link w:val="Heading7Char"/>
    <w:uiPriority w:val="9"/>
    <w:semiHidden/>
    <w:unhideWhenUsed/>
    <w:qFormat/>
    <w:rsid w:val="00F7471B"/>
    <w:pPr>
      <w:keepNext/>
      <w:keepLines/>
      <w:numPr>
        <w:ilvl w:val="6"/>
        <w:numId w:val="24"/>
      </w:numPr>
      <w:spacing w:before="40" w:line="276" w:lineRule="auto"/>
      <w:outlineLvl w:val="6"/>
    </w:pPr>
    <w:rPr>
      <w:rFonts w:asciiTheme="majorHAnsi" w:eastAsiaTheme="majorEastAsia" w:hAnsiTheme="majorHAnsi" w:cstheme="majorBidi"/>
      <w:i/>
      <w:iCs/>
      <w:color w:val="1F4D78" w:themeColor="accent1" w:themeShade="7F"/>
      <w:sz w:val="20"/>
      <w:szCs w:val="20"/>
      <w:lang w:eastAsia="ja-JP"/>
    </w:rPr>
  </w:style>
  <w:style w:type="paragraph" w:styleId="Heading8">
    <w:name w:val="heading 8"/>
    <w:basedOn w:val="Normal"/>
    <w:next w:val="Normal"/>
    <w:link w:val="Heading8Char"/>
    <w:uiPriority w:val="9"/>
    <w:semiHidden/>
    <w:unhideWhenUsed/>
    <w:qFormat/>
    <w:rsid w:val="00F7471B"/>
    <w:pPr>
      <w:keepNext/>
      <w:keepLines/>
      <w:numPr>
        <w:ilvl w:val="7"/>
        <w:numId w:val="24"/>
      </w:numPr>
      <w:spacing w:before="40" w:line="276"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F7471B"/>
    <w:pPr>
      <w:keepNext/>
      <w:keepLines/>
      <w:numPr>
        <w:ilvl w:val="8"/>
        <w:numId w:val="24"/>
      </w:numPr>
      <w:spacing w:before="40" w:line="276"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242E"/>
    <w:pPr>
      <w:ind w:left="720"/>
      <w:contextualSpacing/>
    </w:pPr>
  </w:style>
  <w:style w:type="character" w:customStyle="1" w:styleId="ListParagraphChar">
    <w:name w:val="List Paragraph Char"/>
    <w:link w:val="ListParagraph"/>
    <w:uiPriority w:val="34"/>
    <w:rsid w:val="00C0242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7471B"/>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F7471B"/>
    <w:rPr>
      <w:rFonts w:asciiTheme="majorHAnsi" w:eastAsiaTheme="majorEastAsia" w:hAnsiTheme="majorHAnsi" w:cstheme="majorBidi"/>
      <w:color w:val="2E74B5" w:themeColor="accent1" w:themeShade="BF"/>
      <w:sz w:val="26"/>
      <w:szCs w:val="26"/>
      <w:lang w:eastAsia="ja-JP"/>
    </w:rPr>
  </w:style>
  <w:style w:type="character" w:customStyle="1" w:styleId="Heading3Char">
    <w:name w:val="Heading 3 Char"/>
    <w:basedOn w:val="DefaultParagraphFont"/>
    <w:link w:val="Heading3"/>
    <w:uiPriority w:val="9"/>
    <w:rsid w:val="00F747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7471B"/>
    <w:rPr>
      <w:rFonts w:asciiTheme="majorHAnsi" w:eastAsiaTheme="majorEastAsia" w:hAnsiTheme="majorHAnsi" w:cstheme="majorBidi"/>
      <w:i/>
      <w:iCs/>
      <w:color w:val="2E74B5" w:themeColor="accent1" w:themeShade="BF"/>
      <w:sz w:val="20"/>
      <w:szCs w:val="20"/>
      <w:lang w:eastAsia="ja-JP"/>
    </w:rPr>
  </w:style>
  <w:style w:type="character" w:customStyle="1" w:styleId="Heading5Char">
    <w:name w:val="Heading 5 Char"/>
    <w:basedOn w:val="DefaultParagraphFont"/>
    <w:link w:val="Heading5"/>
    <w:uiPriority w:val="9"/>
    <w:semiHidden/>
    <w:rsid w:val="00F7471B"/>
    <w:rPr>
      <w:rFonts w:asciiTheme="majorHAnsi" w:eastAsiaTheme="majorEastAsia" w:hAnsiTheme="majorHAnsi" w:cstheme="majorBidi"/>
      <w:color w:val="2E74B5" w:themeColor="accent1" w:themeShade="BF"/>
      <w:sz w:val="20"/>
      <w:szCs w:val="20"/>
      <w:lang w:eastAsia="ja-JP"/>
    </w:rPr>
  </w:style>
  <w:style w:type="character" w:customStyle="1" w:styleId="Heading6Char">
    <w:name w:val="Heading 6 Char"/>
    <w:basedOn w:val="DefaultParagraphFont"/>
    <w:link w:val="Heading6"/>
    <w:uiPriority w:val="9"/>
    <w:semiHidden/>
    <w:rsid w:val="00F7471B"/>
    <w:rPr>
      <w:rFonts w:asciiTheme="majorHAnsi" w:eastAsiaTheme="majorEastAsia" w:hAnsiTheme="majorHAnsi" w:cstheme="majorBidi"/>
      <w:color w:val="1F4D78" w:themeColor="accent1" w:themeShade="7F"/>
      <w:sz w:val="20"/>
      <w:szCs w:val="20"/>
      <w:lang w:eastAsia="ja-JP"/>
    </w:rPr>
  </w:style>
  <w:style w:type="character" w:customStyle="1" w:styleId="Heading7Char">
    <w:name w:val="Heading 7 Char"/>
    <w:basedOn w:val="DefaultParagraphFont"/>
    <w:link w:val="Heading7"/>
    <w:uiPriority w:val="9"/>
    <w:semiHidden/>
    <w:rsid w:val="00F7471B"/>
    <w:rPr>
      <w:rFonts w:asciiTheme="majorHAnsi" w:eastAsiaTheme="majorEastAsia" w:hAnsiTheme="majorHAnsi" w:cstheme="majorBidi"/>
      <w:i/>
      <w:iCs/>
      <w:color w:val="1F4D78" w:themeColor="accent1" w:themeShade="7F"/>
      <w:sz w:val="20"/>
      <w:szCs w:val="20"/>
      <w:lang w:eastAsia="ja-JP"/>
    </w:rPr>
  </w:style>
  <w:style w:type="character" w:customStyle="1" w:styleId="Heading8Char">
    <w:name w:val="Heading 8 Char"/>
    <w:basedOn w:val="DefaultParagraphFont"/>
    <w:link w:val="Heading8"/>
    <w:uiPriority w:val="9"/>
    <w:semiHidden/>
    <w:rsid w:val="00F7471B"/>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F7471B"/>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
    <w:qFormat/>
    <w:rsid w:val="00F7471B"/>
    <w:pPr>
      <w:spacing w:before="240" w:after="240"/>
      <w:contextualSpacing/>
    </w:pPr>
    <w:rPr>
      <w:rFonts w:asciiTheme="majorHAnsi" w:eastAsiaTheme="majorEastAsia" w:hAnsiTheme="majorHAnsi" w:cstheme="majorBidi"/>
      <w:color w:val="404040" w:themeColor="text1" w:themeTint="BF"/>
      <w:spacing w:val="-10"/>
      <w:kern w:val="28"/>
      <w:sz w:val="56"/>
      <w:szCs w:val="56"/>
      <w:lang w:eastAsia="ja-JP"/>
    </w:rPr>
  </w:style>
  <w:style w:type="character" w:customStyle="1" w:styleId="TitleChar">
    <w:name w:val="Title Char"/>
    <w:basedOn w:val="DefaultParagraphFont"/>
    <w:link w:val="Title"/>
    <w:uiPriority w:val="1"/>
    <w:rsid w:val="00F7471B"/>
    <w:rPr>
      <w:rFonts w:asciiTheme="majorHAnsi" w:eastAsiaTheme="majorEastAsia" w:hAnsiTheme="majorHAnsi" w:cstheme="majorBidi"/>
      <w:color w:val="404040" w:themeColor="text1" w:themeTint="BF"/>
      <w:spacing w:val="-10"/>
      <w:kern w:val="28"/>
      <w:sz w:val="56"/>
      <w:szCs w:val="56"/>
      <w:lang w:eastAsia="ja-JP"/>
    </w:rPr>
  </w:style>
  <w:style w:type="paragraph" w:styleId="Header">
    <w:name w:val="header"/>
    <w:basedOn w:val="Normal"/>
    <w:link w:val="HeaderChar"/>
    <w:uiPriority w:val="99"/>
    <w:unhideWhenUsed/>
    <w:rsid w:val="00F7471B"/>
    <w:pPr>
      <w:tabs>
        <w:tab w:val="center" w:pos="4680"/>
        <w:tab w:val="right" w:pos="9360"/>
      </w:tabs>
      <w:ind w:left="360"/>
    </w:pPr>
    <w:rPr>
      <w:rFonts w:asciiTheme="minorHAnsi" w:eastAsiaTheme="minorEastAsia" w:hAnsiTheme="minorHAnsi" w:cstheme="minorBidi"/>
      <w:sz w:val="20"/>
      <w:szCs w:val="20"/>
      <w:lang w:eastAsia="ja-JP"/>
    </w:rPr>
  </w:style>
  <w:style w:type="character" w:customStyle="1" w:styleId="HeaderChar">
    <w:name w:val="Header Char"/>
    <w:basedOn w:val="DefaultParagraphFont"/>
    <w:link w:val="Header"/>
    <w:uiPriority w:val="99"/>
    <w:rsid w:val="00F7471B"/>
    <w:rPr>
      <w:rFonts w:eastAsiaTheme="minorEastAsia"/>
      <w:sz w:val="20"/>
      <w:szCs w:val="20"/>
      <w:lang w:eastAsia="ja-JP"/>
    </w:rPr>
  </w:style>
  <w:style w:type="paragraph" w:styleId="BalloonText">
    <w:name w:val="Balloon Text"/>
    <w:basedOn w:val="Normal"/>
    <w:link w:val="BalloonTextChar"/>
    <w:uiPriority w:val="99"/>
    <w:semiHidden/>
    <w:unhideWhenUsed/>
    <w:rsid w:val="00BA6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3F"/>
    <w:rPr>
      <w:rFonts w:ascii="Segoe UI" w:eastAsia="Times New Roman" w:hAnsi="Segoe UI" w:cs="Segoe UI"/>
      <w:sz w:val="18"/>
      <w:szCs w:val="18"/>
    </w:rPr>
  </w:style>
  <w:style w:type="paragraph" w:customStyle="1" w:styleId="Default">
    <w:name w:val="Default"/>
    <w:rsid w:val="00E63FF7"/>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57159D"/>
    <w:pPr>
      <w:tabs>
        <w:tab w:val="center" w:pos="4680"/>
        <w:tab w:val="right" w:pos="9360"/>
      </w:tabs>
    </w:pPr>
  </w:style>
  <w:style w:type="character" w:customStyle="1" w:styleId="FooterChar">
    <w:name w:val="Footer Char"/>
    <w:basedOn w:val="DefaultParagraphFont"/>
    <w:link w:val="Footer"/>
    <w:uiPriority w:val="99"/>
    <w:rsid w:val="0057159D"/>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85810"/>
    <w:pPr>
      <w:numPr>
        <w:numId w:val="0"/>
      </w:numPr>
      <w:tabs>
        <w:tab w:val="clear" w:pos="9360"/>
      </w:tabs>
      <w:spacing w:line="259" w:lineRule="auto"/>
      <w:outlineLvl w:val="9"/>
    </w:pPr>
    <w:rPr>
      <w:lang w:eastAsia="en-US"/>
    </w:rPr>
  </w:style>
  <w:style w:type="paragraph" w:styleId="TOC2">
    <w:name w:val="toc 2"/>
    <w:basedOn w:val="Normal"/>
    <w:next w:val="Normal"/>
    <w:autoRedefine/>
    <w:uiPriority w:val="39"/>
    <w:unhideWhenUsed/>
    <w:rsid w:val="004E1B2C"/>
    <w:pPr>
      <w:spacing w:after="100"/>
      <w:ind w:left="240"/>
    </w:pPr>
  </w:style>
  <w:style w:type="paragraph" w:styleId="TOC3">
    <w:name w:val="toc 3"/>
    <w:basedOn w:val="Normal"/>
    <w:next w:val="Normal"/>
    <w:autoRedefine/>
    <w:uiPriority w:val="39"/>
    <w:unhideWhenUsed/>
    <w:rsid w:val="004E1B2C"/>
    <w:pPr>
      <w:spacing w:after="100"/>
      <w:ind w:left="480"/>
    </w:pPr>
  </w:style>
  <w:style w:type="paragraph" w:styleId="TOC1">
    <w:name w:val="toc 1"/>
    <w:basedOn w:val="Normal"/>
    <w:next w:val="Normal"/>
    <w:autoRedefine/>
    <w:uiPriority w:val="39"/>
    <w:unhideWhenUsed/>
    <w:rsid w:val="004E1B2C"/>
    <w:pPr>
      <w:spacing w:after="100"/>
    </w:pPr>
  </w:style>
  <w:style w:type="character" w:styleId="Hyperlink">
    <w:name w:val="Hyperlink"/>
    <w:basedOn w:val="DefaultParagraphFont"/>
    <w:uiPriority w:val="99"/>
    <w:unhideWhenUsed/>
    <w:rsid w:val="004E1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E6289-2249-4485-B926-C718981B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dell</cp:lastModifiedBy>
  <cp:revision>2</cp:revision>
  <cp:lastPrinted>2018-11-10T07:01:00Z</cp:lastPrinted>
  <dcterms:created xsi:type="dcterms:W3CDTF">2018-12-09T06:11:00Z</dcterms:created>
  <dcterms:modified xsi:type="dcterms:W3CDTF">2018-12-09T06:11:00Z</dcterms:modified>
</cp:coreProperties>
</file>